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13D9" w:rsidRDefault="00000000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3913D9" w:rsidRDefault="00000000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致广大医疗机构的一封信</w:t>
      </w:r>
    </w:p>
    <w:p w:rsidR="003913D9" w:rsidRDefault="003913D9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913D9" w:rsidRPr="001744D3" w:rsidRDefault="00706D74">
      <w:pPr>
        <w:spacing w:line="48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1744D3">
        <w:rPr>
          <w:rFonts w:ascii="仿宋_GB2312" w:eastAsia="仿宋_GB2312" w:hAnsi="仿宋_GB2312" w:cs="仿宋_GB2312" w:hint="eastAsia"/>
          <w:sz w:val="32"/>
          <w:szCs w:val="32"/>
        </w:rPr>
        <w:t>各公立医疗机构</w:t>
      </w: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3913D9" w:rsidRPr="001744D3" w:rsidRDefault="00000000">
      <w:pPr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一直以来，广大公立口腔医疗机构作为口腔种植服务的中坚力量和品质标杆，坚持以人民健康为中心，着眼民生所需、响应患者所盼，为满足群众口腔种植需求、改善口腔健康发挥了重要作用。特别是在医疗保障部门开展的口腔种植收费专项治理中作出了表率，对广大患者热切期盼作出了积极响应。对此，我们表示衷心的感谢！</w:t>
      </w:r>
    </w:p>
    <w:p w:rsidR="003913D9" w:rsidRPr="001744D3" w:rsidRDefault="00000000">
      <w:pPr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2022年以来，通过广大口腔医疗机构、医务人员和相关企业共同努力，口腔种植收费专项治理取得丰硕前期成果。省级公立医疗机构单颗种植牙全流程医疗服务价格调控目标为4300元以内</w:t>
      </w:r>
      <w:r w:rsidR="001744D3" w:rsidRPr="001744D3">
        <w:rPr>
          <w:rFonts w:ascii="仿宋_GB2312" w:eastAsia="仿宋_GB2312" w:hAnsi="Times New Roman" w:cs="Times New Roman" w:hint="eastAsia"/>
          <w:sz w:val="32"/>
          <w:szCs w:val="32"/>
        </w:rPr>
        <w:t>、市</w:t>
      </w:r>
      <w:r w:rsidR="001744D3" w:rsidRPr="001744D3">
        <w:rPr>
          <w:rFonts w:ascii="仿宋_GB2312" w:eastAsia="仿宋_GB2312" w:hAnsi="Times New Roman" w:cs="Times New Roman" w:hint="eastAsia"/>
          <w:sz w:val="32"/>
          <w:szCs w:val="32"/>
        </w:rPr>
        <w:t>级</w:t>
      </w:r>
      <w:r w:rsidR="001744D3" w:rsidRPr="001744D3">
        <w:rPr>
          <w:rFonts w:ascii="仿宋_GB2312" w:eastAsia="仿宋_GB2312" w:hAnsi="Times New Roman" w:cs="Times New Roman" w:hint="eastAsia"/>
          <w:sz w:val="32"/>
          <w:szCs w:val="32"/>
        </w:rPr>
        <w:t>39</w:t>
      </w:r>
      <w:r w:rsidR="001744D3" w:rsidRPr="001744D3">
        <w:rPr>
          <w:rFonts w:ascii="仿宋_GB2312" w:eastAsia="仿宋_GB2312" w:hAnsi="Times New Roman" w:cs="Times New Roman" w:hint="eastAsia"/>
          <w:sz w:val="32"/>
          <w:szCs w:val="32"/>
        </w:rPr>
        <w:t>00元以内</w:t>
      </w:r>
      <w:r w:rsidR="001744D3" w:rsidRPr="001744D3">
        <w:rPr>
          <w:rFonts w:ascii="仿宋_GB2312" w:eastAsia="仿宋_GB2312" w:hAnsi="Times New Roman" w:cs="Times New Roman" w:hint="eastAsia"/>
          <w:sz w:val="32"/>
          <w:szCs w:val="32"/>
        </w:rPr>
        <w:t>、县级36</w:t>
      </w:r>
      <w:r w:rsidR="001744D3" w:rsidRPr="001744D3">
        <w:rPr>
          <w:rFonts w:ascii="仿宋_GB2312" w:eastAsia="仿宋_GB2312" w:hAnsi="Times New Roman" w:cs="Times New Roman" w:hint="eastAsia"/>
          <w:sz w:val="32"/>
          <w:szCs w:val="32"/>
        </w:rPr>
        <w:t>00元以内</w:t>
      </w:r>
      <w:r w:rsidR="001744D3" w:rsidRPr="001744D3">
        <w:rPr>
          <w:rFonts w:ascii="仿宋_GB2312" w:eastAsia="仿宋_GB2312" w:hAnsi="Times New Roman" w:cs="Times New Roman" w:hint="eastAsia"/>
          <w:sz w:val="32"/>
          <w:szCs w:val="32"/>
        </w:rPr>
        <w:t>、公立基层2880元以内，</w:t>
      </w: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全国口腔种植体系统集采中选价格平均900余元，单牙种植用全瓷牙冠平均挂网价格300余元。</w:t>
      </w:r>
    </w:p>
    <w:p w:rsidR="003913D9" w:rsidRPr="001744D3" w:rsidRDefault="00000000">
      <w:pPr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小小种植牙蕴含着大大的民生期盼，凝聚了人民群众对美好生活的向往。广大公立口腔医疗机构既是口腔种植服务的直接提供者，也是党和政府惠民政策的宣传者和实践者；决定着各项治理措施落地“最后一公里”，也决定着口腔种植收费专项治理的最终成效，更决定着未来口腔种植行业发展。在此郑重倡议广大公立口腔医疗机构坚持公益属性，切实承担起社会责任，认真履行口腔种植专项治理承诺，将党和政府的好政策转化为人民满意的好服务。</w:t>
      </w:r>
    </w:p>
    <w:p w:rsidR="003913D9" w:rsidRPr="001744D3" w:rsidRDefault="00000000">
      <w:pPr>
        <w:spacing w:line="48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28768A">
        <w:rPr>
          <w:rFonts w:ascii="黑体" w:eastAsia="黑体" w:hAnsi="黑体" w:cs="Times New Roman" w:hint="eastAsia"/>
          <w:b/>
          <w:sz w:val="32"/>
          <w:szCs w:val="32"/>
        </w:rPr>
        <w:t>——</w:t>
      </w:r>
      <w:r w:rsidRPr="0028768A">
        <w:rPr>
          <w:rFonts w:ascii="黑体" w:eastAsia="黑体" w:hAnsi="黑体" w:cs="Times New Roman" w:hint="eastAsia"/>
          <w:sz w:val="32"/>
          <w:szCs w:val="32"/>
        </w:rPr>
        <w:t>积极实施种植体系统集采和牙冠竞价挂网结果。</w:t>
      </w: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履行报</w:t>
      </w: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量承诺，优先使用中选产品，按时完成协议采购量，按要求通过省级医药集中采购平台采购耗材。优先向患者推荐中选产品，不夸大未中选产品的功效。</w:t>
      </w:r>
    </w:p>
    <w:p w:rsidR="003913D9" w:rsidRPr="001744D3" w:rsidRDefault="00000000">
      <w:pPr>
        <w:spacing w:line="48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28768A">
        <w:rPr>
          <w:rFonts w:ascii="黑体" w:eastAsia="黑体" w:hAnsi="黑体" w:cs="Times New Roman" w:hint="eastAsia"/>
          <w:b/>
          <w:sz w:val="32"/>
          <w:szCs w:val="32"/>
        </w:rPr>
        <w:t>——</w:t>
      </w:r>
      <w:r w:rsidRPr="0028768A">
        <w:rPr>
          <w:rFonts w:ascii="黑体" w:eastAsia="黑体" w:hAnsi="黑体" w:cs="Times New Roman" w:hint="eastAsia"/>
          <w:sz w:val="32"/>
          <w:szCs w:val="32"/>
        </w:rPr>
        <w:t>全面执行口腔种植医疗服务价格和耗材“零加成”政策。</w:t>
      </w: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严格落实口腔种植医疗服务全流程调控价格，在本机构醒目位置公布口腔种植医疗服务价格调控目标、种植体和牙冠中选价格，以及本机构的实际收费，方便患者比对，做到明码标价、公开透明，接受社会监督。</w:t>
      </w:r>
    </w:p>
    <w:p w:rsidR="003913D9" w:rsidRPr="001744D3" w:rsidRDefault="00000000">
      <w:pPr>
        <w:spacing w:line="48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28768A">
        <w:rPr>
          <w:rFonts w:ascii="黑体" w:eastAsia="黑体" w:hAnsi="黑体" w:cs="Times New Roman" w:hint="eastAsia"/>
          <w:b/>
          <w:sz w:val="32"/>
          <w:szCs w:val="32"/>
        </w:rPr>
        <w:t>——</w:t>
      </w:r>
      <w:r w:rsidRPr="0028768A">
        <w:rPr>
          <w:rFonts w:ascii="黑体" w:eastAsia="黑体" w:hAnsi="黑体" w:cs="Times New Roman" w:hint="eastAsia"/>
          <w:sz w:val="32"/>
          <w:szCs w:val="32"/>
        </w:rPr>
        <w:t>倡导“厚德载物施仁术，大医精诚济苍生。”</w:t>
      </w: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督促医务人员平等待患、一视同仁，不随意增减服务项目和内容，不随意突破调控目标。着力提升口腔种植技术，不断提高种植牙成功率、存活率，为广大患者提供质优价宜的口腔种植服务。</w:t>
      </w:r>
    </w:p>
    <w:p w:rsidR="003913D9" w:rsidRPr="001744D3" w:rsidRDefault="00000000">
      <w:pPr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一分部署，九分落实。我们相信，有广大公立口腔医疗机构的积极参与，将逐步扩大口腔种植患者受益面，形成良性市场格局，推动行业高质量发展。</w:t>
      </w:r>
    </w:p>
    <w:p w:rsidR="003913D9" w:rsidRPr="001744D3" w:rsidRDefault="00000000">
      <w:pPr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 xml:space="preserve">再次感谢对医疗保障工作和口腔健康事业的鼎力支持！ </w:t>
      </w:r>
    </w:p>
    <w:p w:rsidR="003913D9" w:rsidRPr="001744D3" w:rsidRDefault="003913D9">
      <w:pPr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3913D9" w:rsidRPr="001744D3" w:rsidRDefault="00000000">
      <w:pPr>
        <w:spacing w:line="480" w:lineRule="exact"/>
        <w:ind w:firstLineChars="200" w:firstLine="640"/>
        <w:rPr>
          <w:rFonts w:ascii="仿宋_GB2312" w:eastAsia="仿宋_GB2312" w:hAnsi="华文中宋" w:cs="Times New Roman" w:hint="eastAsia"/>
          <w:b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附件：公立医疗机构口腔种植专项治理相关事项确认书</w:t>
      </w:r>
    </w:p>
    <w:p w:rsidR="003913D9" w:rsidRDefault="003913D9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1744D3" w:rsidRDefault="001744D3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1744D3" w:rsidRDefault="001744D3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3913D9" w:rsidRPr="001744D3" w:rsidRDefault="003913D9">
      <w:pPr>
        <w:spacing w:line="48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3913D9" w:rsidRPr="001744D3" w:rsidRDefault="00706D74">
      <w:pPr>
        <w:spacing w:line="480" w:lineRule="exact"/>
        <w:ind w:firstLineChars="1800" w:firstLine="5760"/>
        <w:rPr>
          <w:rFonts w:ascii="仿宋_GB2312" w:eastAsia="仿宋_GB2312" w:hAnsi="Times New Roman" w:cs="Times New Roman" w:hint="eastAsia"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唐山市医疗保障局</w:t>
      </w:r>
    </w:p>
    <w:p w:rsidR="003913D9" w:rsidRPr="001744D3" w:rsidRDefault="00000000" w:rsidP="00706D74">
      <w:pPr>
        <w:spacing w:line="480" w:lineRule="exact"/>
        <w:ind w:firstLineChars="1800" w:firstLine="5760"/>
        <w:rPr>
          <w:rFonts w:ascii="仿宋_GB2312" w:eastAsia="仿宋_GB2312" w:hAnsi="Times New Roman" w:cs="Times New Roman" w:hint="eastAsia"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2023年4月</w:t>
      </w:r>
      <w:r w:rsidR="00706D74" w:rsidRPr="001744D3">
        <w:rPr>
          <w:rFonts w:ascii="仿宋_GB2312" w:eastAsia="仿宋_GB2312" w:hAnsi="Times New Roman" w:cs="Times New Roman" w:hint="eastAsia"/>
          <w:sz w:val="32"/>
          <w:szCs w:val="32"/>
        </w:rPr>
        <w:t>17</w:t>
      </w: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3913D9" w:rsidRDefault="003913D9">
      <w:pPr>
        <w:spacing w:line="400" w:lineRule="exact"/>
        <w:rPr>
          <w:rFonts w:ascii="黑体" w:eastAsia="黑体" w:hAnsi="黑体" w:cs="Times New Roman"/>
          <w:sz w:val="28"/>
          <w:szCs w:val="28"/>
        </w:rPr>
      </w:pPr>
    </w:p>
    <w:p w:rsidR="003913D9" w:rsidRDefault="003913D9">
      <w:pPr>
        <w:spacing w:line="400" w:lineRule="exact"/>
        <w:rPr>
          <w:rFonts w:ascii="黑体" w:eastAsia="黑体" w:hAnsi="黑体" w:cs="Times New Roman"/>
          <w:sz w:val="28"/>
          <w:szCs w:val="28"/>
        </w:rPr>
      </w:pPr>
    </w:p>
    <w:p w:rsidR="003913D9" w:rsidRDefault="003913D9">
      <w:pPr>
        <w:spacing w:line="400" w:lineRule="exact"/>
        <w:rPr>
          <w:rFonts w:ascii="黑体" w:eastAsia="黑体" w:hAnsi="黑体" w:cs="Times New Roman"/>
          <w:sz w:val="28"/>
          <w:szCs w:val="28"/>
        </w:rPr>
      </w:pPr>
    </w:p>
    <w:p w:rsidR="003913D9" w:rsidRDefault="00000000">
      <w:pPr>
        <w:spacing w:line="400" w:lineRule="exac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附件</w:t>
      </w:r>
    </w:p>
    <w:p w:rsidR="003913D9" w:rsidRDefault="003913D9">
      <w:pPr>
        <w:spacing w:line="400" w:lineRule="exact"/>
        <w:rPr>
          <w:rFonts w:ascii="黑体" w:eastAsia="黑体" w:hAnsi="黑体" w:cs="Times New Roman"/>
          <w:sz w:val="28"/>
          <w:szCs w:val="28"/>
        </w:rPr>
      </w:pPr>
    </w:p>
    <w:p w:rsidR="003913D9" w:rsidRDefault="00000000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公立医疗机构口腔种植专项治理相关事项确认书</w:t>
      </w:r>
    </w:p>
    <w:p w:rsidR="003913D9" w:rsidRDefault="003913D9">
      <w:pPr>
        <w:spacing w:line="5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3913D9" w:rsidRDefault="00000000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sz w:val="28"/>
          <w:szCs w:val="28"/>
        </w:rPr>
        <w:t>医疗机构名称：</w:t>
      </w:r>
      <w:r>
        <w:rPr>
          <w:rFonts w:ascii="Times New Roman" w:eastAsia="仿宋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仿宋" w:hAnsi="Times New Roman" w:cs="Times New Roman"/>
          <w:sz w:val="28"/>
          <w:szCs w:val="28"/>
        </w:rPr>
        <w:t>（盖章）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3913D9" w:rsidRDefault="00000000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经营地址：</w:t>
      </w:r>
      <w:r>
        <w:rPr>
          <w:rFonts w:ascii="Times New Roman" w:eastAsia="仿宋" w:hAnsi="Times New Roman" w:cs="Times New Roman"/>
          <w:sz w:val="28"/>
          <w:szCs w:val="28"/>
        </w:rPr>
        <w:t>_____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省</w:t>
      </w:r>
      <w:r>
        <w:rPr>
          <w:rFonts w:ascii="Times New Roman" w:eastAsia="仿宋" w:hAnsi="Times New Roman" w:cs="Times New Roman"/>
          <w:sz w:val="28"/>
          <w:szCs w:val="28"/>
        </w:rPr>
        <w:t>_____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市</w:t>
      </w:r>
      <w:r>
        <w:rPr>
          <w:rFonts w:ascii="Times New Roman" w:eastAsia="仿宋" w:hAnsi="Times New Roman" w:cs="Times New Roman"/>
          <w:sz w:val="28"/>
          <w:szCs w:val="28"/>
        </w:rPr>
        <w:t>_____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区（县）</w:t>
      </w:r>
      <w:r>
        <w:rPr>
          <w:rFonts w:ascii="Times New Roman" w:eastAsia="仿宋" w:hAnsi="Times New Roman" w:cs="Times New Roman"/>
          <w:sz w:val="28"/>
          <w:szCs w:val="28"/>
        </w:rPr>
        <w:t>_______________________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3913D9" w:rsidRDefault="00000000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sz w:val="28"/>
          <w:szCs w:val="28"/>
        </w:rPr>
        <w:t>医疗机构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等级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三级</w:t>
      </w:r>
      <w:r>
        <w:rPr>
          <w:rFonts w:ascii="Times New Roman" w:eastAsia="仿宋_GB2312" w:hAnsi="Times New Roman" w:cs="Times New Roman"/>
          <w:sz w:val="28"/>
          <w:szCs w:val="28"/>
        </w:rPr>
        <w:t>；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二级</w:t>
      </w:r>
      <w:r>
        <w:rPr>
          <w:rFonts w:ascii="Times New Roman" w:eastAsia="仿宋_GB2312" w:hAnsi="Times New Roman" w:cs="Times New Roman"/>
          <w:sz w:val="28"/>
          <w:szCs w:val="28"/>
        </w:rPr>
        <w:t>；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一级及以下；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未定级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3913D9" w:rsidRDefault="00000000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4.</w:t>
      </w:r>
      <w:r>
        <w:rPr>
          <w:rFonts w:ascii="Times New Roman" w:eastAsia="仿宋_GB2312" w:hAnsi="Times New Roman" w:cs="Times New Roman"/>
          <w:sz w:val="28"/>
          <w:szCs w:val="28"/>
        </w:rPr>
        <w:t>是否提供口腔种植服务：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是；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否。（选否则终止作答）</w:t>
      </w:r>
    </w:p>
    <w:p w:rsidR="003913D9" w:rsidRDefault="00000000">
      <w:pPr>
        <w:spacing w:line="500" w:lineRule="exact"/>
        <w:ind w:left="280" w:hangingChars="100" w:hanging="2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5.</w:t>
      </w:r>
      <w:r>
        <w:rPr>
          <w:rFonts w:ascii="Times New Roman" w:eastAsia="仿宋_GB2312" w:hAnsi="Times New Roman" w:cs="Times New Roman"/>
          <w:sz w:val="28"/>
          <w:szCs w:val="28"/>
        </w:rPr>
        <w:t>现有口腔种植服务相关医师人数：</w:t>
      </w:r>
      <w:r>
        <w:rPr>
          <w:rFonts w:ascii="Times New Roman" w:eastAsia="仿宋" w:hAnsi="Times New Roman" w:cs="Times New Roman"/>
          <w:sz w:val="28"/>
          <w:szCs w:val="28"/>
        </w:rPr>
        <w:t>________</w:t>
      </w:r>
      <w:r>
        <w:rPr>
          <w:rFonts w:ascii="Times New Roman" w:eastAsia="仿宋_GB2312" w:hAnsi="Times New Roman" w:cs="Times New Roman"/>
          <w:sz w:val="28"/>
          <w:szCs w:val="28"/>
        </w:rPr>
        <w:t>；护士人数：</w:t>
      </w:r>
      <w:r>
        <w:rPr>
          <w:rFonts w:ascii="Times New Roman" w:eastAsia="仿宋" w:hAnsi="Times New Roman" w:cs="Times New Roman"/>
          <w:sz w:val="28"/>
          <w:szCs w:val="28"/>
        </w:rPr>
        <w:t>________</w:t>
      </w:r>
      <w:r>
        <w:rPr>
          <w:rFonts w:ascii="Times New Roman" w:eastAsia="仿宋_GB2312" w:hAnsi="Times New Roman" w:cs="Times New Roman"/>
          <w:sz w:val="28"/>
          <w:szCs w:val="28"/>
        </w:rPr>
        <w:t>；开展口腔种植的牙椅数：</w:t>
      </w:r>
      <w:r>
        <w:rPr>
          <w:rFonts w:ascii="Times New Roman" w:eastAsia="仿宋" w:hAnsi="Times New Roman" w:cs="Times New Roman"/>
          <w:sz w:val="28"/>
          <w:szCs w:val="28"/>
        </w:rPr>
        <w:t>________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3913D9" w:rsidRDefault="00000000">
      <w:pPr>
        <w:spacing w:line="500" w:lineRule="exact"/>
        <w:ind w:left="280" w:hangingChars="100" w:hanging="2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6.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是否落实种植牙医疗服务全流程价格调控：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是；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否。</w:t>
      </w:r>
    </w:p>
    <w:p w:rsidR="003913D9" w:rsidRDefault="00000000">
      <w:pPr>
        <w:spacing w:line="500" w:lineRule="exact"/>
        <w:ind w:leftChars="134" w:left="281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选否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请说明理由：</w:t>
      </w:r>
      <w:r>
        <w:rPr>
          <w:rFonts w:ascii="Times New Roman" w:eastAsia="仿宋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3913D9" w:rsidRDefault="00000000">
      <w:pPr>
        <w:spacing w:line="500" w:lineRule="exact"/>
        <w:ind w:left="280" w:hangingChars="100" w:hanging="2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是否实施种植体集中带量采购结果：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是；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否。</w:t>
      </w:r>
    </w:p>
    <w:p w:rsidR="003913D9" w:rsidRDefault="00000000">
      <w:pPr>
        <w:spacing w:line="500" w:lineRule="exact"/>
        <w:ind w:leftChars="134" w:left="281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选否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请说明理由：</w:t>
      </w:r>
      <w:r>
        <w:rPr>
          <w:rFonts w:ascii="Times New Roman" w:eastAsia="仿宋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3913D9" w:rsidRDefault="00000000">
      <w:pPr>
        <w:spacing w:line="500" w:lineRule="exact"/>
        <w:ind w:left="280" w:hangingChars="100" w:hanging="2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8.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是否实施牙冠竞价挂网结果：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是；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否。</w:t>
      </w:r>
    </w:p>
    <w:p w:rsidR="003913D9" w:rsidRDefault="00000000">
      <w:pPr>
        <w:spacing w:line="500" w:lineRule="exact"/>
        <w:ind w:leftChars="134" w:left="281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选否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请说明理由：</w:t>
      </w:r>
      <w:r>
        <w:rPr>
          <w:rFonts w:ascii="Times New Roman" w:eastAsia="仿宋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3913D9" w:rsidRDefault="00000000">
      <w:pPr>
        <w:spacing w:line="500" w:lineRule="exact"/>
        <w:ind w:left="280" w:hangingChars="100" w:hanging="2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9.</w:t>
      </w:r>
      <w:r>
        <w:rPr>
          <w:rFonts w:ascii="Times New Roman" w:eastAsia="黑体" w:hAnsi="黑体" w:cs="Times New Roman"/>
          <w:sz w:val="28"/>
          <w:szCs w:val="28"/>
        </w:rPr>
        <w:t>本单位承诺：</w:t>
      </w:r>
      <w:r>
        <w:rPr>
          <w:rFonts w:ascii="Times New Roman" w:eastAsia="黑体" w:hAnsi="黑体" w:cs="Times New Roman" w:hint="eastAsia"/>
          <w:sz w:val="28"/>
          <w:szCs w:val="28"/>
        </w:rPr>
        <w:t>积极实施种植体系统集采结果和牙冠竞价挂网结果，全面执行口腔种植医疗服务价格和耗材“零加成”政策，主动公示价格信息，接受社会监督。</w:t>
      </w: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在下列横线承诺</w:t>
      </w:r>
      <w:r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3913D9" w:rsidRDefault="00000000">
      <w:pPr>
        <w:spacing w:line="500" w:lineRule="exact"/>
        <w:ind w:leftChars="152" w:left="319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</w:p>
    <w:p w:rsidR="003913D9" w:rsidRDefault="00000000">
      <w:pPr>
        <w:spacing w:line="500" w:lineRule="exact"/>
        <w:ind w:leftChars="152" w:left="319"/>
        <w:rPr>
          <w:rFonts w:ascii="Times New Roman" w:eastAsia="华文中宋" w:hAnsi="华文中宋" w:cs="Times New Roman"/>
          <w:b/>
          <w:sz w:val="44"/>
          <w:szCs w:val="44"/>
        </w:rPr>
      </w:pPr>
      <w:r>
        <w:rPr>
          <w:rFonts w:ascii="Times New Roman" w:eastAsia="仿宋" w:hAnsi="Times New Roman" w:cs="Times New Roman"/>
          <w:sz w:val="28"/>
          <w:szCs w:val="28"/>
        </w:rPr>
        <w:t>_________________________________________________________</w:t>
      </w:r>
    </w:p>
    <w:p w:rsidR="003913D9" w:rsidRDefault="003913D9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3913D9" w:rsidRDefault="00000000">
      <w:pPr>
        <w:spacing w:line="500" w:lineRule="exact"/>
        <w:ind w:leftChars="152" w:left="319"/>
        <w:jc w:val="left"/>
        <w:rPr>
          <w:rFonts w:ascii="仿宋" w:eastAsia="仿宋" w:hAnsi="仿宋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填报人姓名：</w:t>
      </w:r>
      <w:r>
        <w:rPr>
          <w:rFonts w:ascii="Times New Roman" w:eastAsia="仿宋" w:hAnsi="Times New Roman" w:cs="Times New Roman"/>
          <w:sz w:val="28"/>
          <w:szCs w:val="28"/>
        </w:rPr>
        <w:t>_________</w:t>
      </w:r>
      <w:r>
        <w:rPr>
          <w:rFonts w:ascii="Times New Roman" w:eastAsia="仿宋_GB2312" w:hAnsi="Times New Roman" w:cs="Times New Roman"/>
          <w:sz w:val="28"/>
          <w:szCs w:val="28"/>
        </w:rPr>
        <w:t>，职务：</w:t>
      </w:r>
      <w:r>
        <w:rPr>
          <w:rFonts w:ascii="Times New Roman" w:eastAsia="仿宋" w:hAnsi="Times New Roman" w:cs="Times New Roman"/>
          <w:sz w:val="28"/>
          <w:szCs w:val="28"/>
        </w:rPr>
        <w:t>_________</w:t>
      </w:r>
      <w:r>
        <w:rPr>
          <w:rFonts w:ascii="Times New Roman" w:eastAsia="仿宋_GB2312" w:hAnsi="Times New Roman" w:cs="Times New Roman"/>
          <w:sz w:val="28"/>
          <w:szCs w:val="28"/>
        </w:rPr>
        <w:t>，联系方式：</w:t>
      </w:r>
      <w:r>
        <w:rPr>
          <w:rFonts w:ascii="Times New Roman" w:eastAsia="仿宋" w:hAnsi="Times New Roman" w:cs="Times New Roman"/>
          <w:sz w:val="28"/>
          <w:szCs w:val="28"/>
        </w:rPr>
        <w:t>_________</w:t>
      </w:r>
    </w:p>
    <w:p w:rsidR="003913D9" w:rsidRDefault="003913D9">
      <w:pPr>
        <w:jc w:val="center"/>
        <w:rPr>
          <w:rFonts w:ascii="Times New Roman" w:eastAsia="华文中宋" w:hAnsi="华文中宋" w:cs="Times New Roman"/>
          <w:b/>
          <w:sz w:val="44"/>
          <w:szCs w:val="44"/>
        </w:rPr>
      </w:pPr>
    </w:p>
    <w:p w:rsidR="003913D9" w:rsidRDefault="00000000">
      <w:pPr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华文中宋" w:cs="Times New Roman"/>
          <w:b/>
          <w:sz w:val="44"/>
          <w:szCs w:val="44"/>
        </w:rPr>
        <w:t>致广大医疗机构的一封信</w:t>
      </w:r>
    </w:p>
    <w:p w:rsidR="003913D9" w:rsidRDefault="00000000">
      <w:pPr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楷体" w:hAnsi="楷体" w:cs="Times New Roman"/>
          <w:b/>
          <w:sz w:val="36"/>
          <w:szCs w:val="36"/>
        </w:rPr>
        <w:t>（</w:t>
      </w:r>
      <w:r>
        <w:rPr>
          <w:rFonts w:ascii="Times New Roman" w:eastAsia="楷体" w:hAnsi="楷体" w:cs="Times New Roman" w:hint="eastAsia"/>
          <w:b/>
          <w:sz w:val="36"/>
          <w:szCs w:val="36"/>
        </w:rPr>
        <w:t>模板一：医保定点民营</w:t>
      </w:r>
      <w:r>
        <w:rPr>
          <w:rFonts w:ascii="Times New Roman" w:eastAsia="楷体" w:hAnsi="楷体" w:cs="Times New Roman"/>
          <w:b/>
          <w:sz w:val="36"/>
          <w:szCs w:val="36"/>
        </w:rPr>
        <w:t>医疗机构）</w:t>
      </w:r>
    </w:p>
    <w:p w:rsidR="003913D9" w:rsidRDefault="003913D9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913D9" w:rsidRPr="001744D3" w:rsidRDefault="00000000">
      <w:pPr>
        <w:spacing w:line="48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各医保定点民营医疗机构：</w:t>
      </w:r>
    </w:p>
    <w:p w:rsidR="003913D9" w:rsidRPr="001744D3" w:rsidRDefault="00000000">
      <w:pPr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一直以来，广大民营口腔医疗机构作为口腔种植服务的重要力量，坚持以人民健康为中心，在满足群众口腔种植多元化需求、改善口腔健康方面发挥了重要作用。特别是在医疗保障部门开展的口腔种植收费专项治理中勇于担当，积极响应广大患者热切期盼。对此，我们表示衷心的感谢！</w:t>
      </w:r>
    </w:p>
    <w:p w:rsidR="003913D9" w:rsidRPr="001744D3" w:rsidRDefault="00000000">
      <w:pPr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2022年以来，通过广大口腔医疗机构、医务人员和相关企业共同努力，口腔种植收费专项治理取得丰硕前期成果。口腔种植体系统集采中选价格平均900余元，单牙种植用全瓷牙冠平均挂网价格300余元，大幅降低了口腔种植耗材成本，破解“种牙贵”难题的曙光已在眼前。</w:t>
      </w:r>
    </w:p>
    <w:p w:rsidR="003913D9" w:rsidRPr="001744D3" w:rsidRDefault="00000000">
      <w:pPr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小小种植牙蕴含着大大的民生期盼，凝聚了人民群众对美好生活的向往。广大民营口腔医疗机构既是口腔种植服务的直接提供者，也是党和政府惠民政策的宣传者和实践者；决定着各项治理措施落地“最后一公里”，也决定着口腔种植收费专项治理的最终成效。医保定点民营医疗机构享受了医保定点的红利，也应承担起以适宜价格向群众提供口腔种植服务的义务。在此郑重倡议广大医保定点民营口腔医疗机构切实承担起社会责任，认真履行口腔种植专项治理承诺，将党和政府的好政策转化为人民满意的好服务。</w:t>
      </w:r>
    </w:p>
    <w:p w:rsidR="003913D9" w:rsidRPr="001744D3" w:rsidRDefault="00000000">
      <w:pPr>
        <w:spacing w:line="48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28768A">
        <w:rPr>
          <w:rFonts w:ascii="黑体" w:eastAsia="黑体" w:hAnsi="黑体" w:cs="Times New Roman" w:hint="eastAsia"/>
          <w:b/>
          <w:sz w:val="32"/>
          <w:szCs w:val="32"/>
        </w:rPr>
        <w:t>——</w:t>
      </w:r>
      <w:r w:rsidRPr="0028768A">
        <w:rPr>
          <w:rFonts w:ascii="黑体" w:eastAsia="黑体" w:hAnsi="黑体" w:cs="Times New Roman" w:hint="eastAsia"/>
          <w:sz w:val="32"/>
          <w:szCs w:val="32"/>
        </w:rPr>
        <w:t>按照承诺实施种植体系统集采和牙冠竞价挂网结果。</w:t>
      </w: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履</w:t>
      </w: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行报量承诺，优先使用中选产品，按时完成协议采购量，按要求通过省级医药集中采购平台采购耗材。优先向患者推荐中选产品，不夸大未中选产品的功效。</w:t>
      </w:r>
    </w:p>
    <w:p w:rsidR="003913D9" w:rsidRPr="001744D3" w:rsidRDefault="00000000">
      <w:pPr>
        <w:spacing w:line="48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28768A">
        <w:rPr>
          <w:rFonts w:ascii="黑体" w:eastAsia="黑体" w:hAnsi="黑体" w:cs="Times New Roman" w:hint="eastAsia"/>
          <w:b/>
          <w:sz w:val="32"/>
          <w:szCs w:val="32"/>
        </w:rPr>
        <w:t>——</w:t>
      </w:r>
      <w:r w:rsidRPr="0028768A">
        <w:rPr>
          <w:rFonts w:ascii="黑体" w:eastAsia="黑体" w:hAnsi="黑体" w:cs="Times New Roman" w:hint="eastAsia"/>
          <w:sz w:val="32"/>
          <w:szCs w:val="32"/>
        </w:rPr>
        <w:t>严格落实明码标价，公开透明提供服务。</w:t>
      </w: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在本机构醒目位置公布本市口腔种植医疗服务价格调控目标、种植体和牙冠中选价格。同时，公布本机构对应的实际收费，方便患者比对，接受社会监督。提议实行口腔种植耗材“零加成”，倡导自觉按照不突破公立医院医疗服务价格全流程调控目标，根据实际情况收取医疗服务费用。</w:t>
      </w:r>
    </w:p>
    <w:p w:rsidR="003913D9" w:rsidRPr="001744D3" w:rsidRDefault="00000000">
      <w:pPr>
        <w:spacing w:line="48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28768A">
        <w:rPr>
          <w:rFonts w:ascii="黑体" w:eastAsia="黑体" w:hAnsi="黑体" w:cs="Times New Roman" w:hint="eastAsia"/>
          <w:b/>
          <w:sz w:val="32"/>
          <w:szCs w:val="32"/>
        </w:rPr>
        <w:t>——</w:t>
      </w:r>
      <w:r w:rsidRPr="0028768A">
        <w:rPr>
          <w:rFonts w:ascii="黑体" w:eastAsia="黑体" w:hAnsi="黑体" w:cs="Times New Roman" w:hint="eastAsia"/>
          <w:sz w:val="32"/>
          <w:szCs w:val="32"/>
        </w:rPr>
        <w:t>倡导“厚德载物施仁术，大医精诚济苍生。”</w:t>
      </w: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督促医务人员平等待患、一视同仁，不随意增减服务项目和内容。着力提升口腔种植技术，不断提高种植牙成功率、存活率，为广大患者提供质优价宜的口腔种植服务。</w:t>
      </w:r>
    </w:p>
    <w:p w:rsidR="003913D9" w:rsidRPr="001744D3" w:rsidRDefault="00000000">
      <w:pPr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医疗保障部门也将向社会公开各医疗机构执行医疗服务、种植体、牙冠三类费用调控情况，接受患者监督。</w:t>
      </w:r>
    </w:p>
    <w:p w:rsidR="003913D9" w:rsidRPr="001744D3" w:rsidRDefault="00000000">
      <w:pPr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一分部署，九分落实。我们相信，有广大民营口腔医疗机构的支持，将逐步扩大口腔种植患者受益面，形成良性市场格局，推动行业高质量发展。</w:t>
      </w:r>
    </w:p>
    <w:p w:rsidR="003913D9" w:rsidRPr="001744D3" w:rsidRDefault="00000000">
      <w:pPr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 xml:space="preserve">再次感谢对医疗保障工作和口腔健康事业的鼎力支持！ </w:t>
      </w:r>
    </w:p>
    <w:p w:rsidR="003913D9" w:rsidRPr="001744D3" w:rsidRDefault="003913D9">
      <w:pPr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3913D9" w:rsidRPr="001744D3" w:rsidRDefault="00000000">
      <w:pPr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附件：民营医疗机构口腔种植专项治理相关事项确认书</w:t>
      </w:r>
    </w:p>
    <w:p w:rsidR="003913D9" w:rsidRDefault="003913D9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1744D3" w:rsidRDefault="001744D3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1744D3" w:rsidRPr="001744D3" w:rsidRDefault="001744D3">
      <w:pPr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1744D3" w:rsidRDefault="00706D74" w:rsidP="001744D3">
      <w:pPr>
        <w:spacing w:line="480" w:lineRule="exact"/>
        <w:ind w:firstLineChars="1500" w:firstLine="4800"/>
        <w:rPr>
          <w:rFonts w:ascii="仿宋_GB2312" w:eastAsia="仿宋_GB2312" w:hAnsi="Times New Roman" w:cs="Times New Roman"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唐山市医疗保障局</w:t>
      </w:r>
    </w:p>
    <w:p w:rsidR="003913D9" w:rsidRDefault="00000000" w:rsidP="001744D3">
      <w:pPr>
        <w:spacing w:line="480" w:lineRule="exact"/>
        <w:ind w:firstLineChars="1500" w:firstLine="4800"/>
        <w:rPr>
          <w:rFonts w:ascii="Times New Roman" w:eastAsia="华文中宋" w:hAnsi="华文中宋" w:cs="Times New Roman"/>
          <w:b/>
          <w:sz w:val="44"/>
          <w:szCs w:val="44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2023年4月</w:t>
      </w:r>
      <w:r w:rsidR="00706D74" w:rsidRPr="001744D3">
        <w:rPr>
          <w:rFonts w:ascii="仿宋_GB2312" w:eastAsia="仿宋_GB2312" w:hAnsi="Times New Roman" w:cs="Times New Roman" w:hint="eastAsia"/>
          <w:sz w:val="32"/>
          <w:szCs w:val="32"/>
        </w:rPr>
        <w:t>17</w:t>
      </w: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华文中宋" w:hAnsi="华文中宋" w:cs="Times New Roman"/>
          <w:b/>
          <w:sz w:val="44"/>
          <w:szCs w:val="44"/>
        </w:rPr>
        <w:br w:type="page"/>
      </w:r>
    </w:p>
    <w:p w:rsidR="003913D9" w:rsidRDefault="00000000">
      <w:pPr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华文中宋" w:cs="Times New Roman"/>
          <w:b/>
          <w:sz w:val="44"/>
          <w:szCs w:val="44"/>
        </w:rPr>
        <w:lastRenderedPageBreak/>
        <w:t>致广大医疗机构的一封信</w:t>
      </w:r>
    </w:p>
    <w:p w:rsidR="003913D9" w:rsidRDefault="00000000">
      <w:pPr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楷体" w:hAnsi="楷体" w:cs="Times New Roman"/>
          <w:b/>
          <w:sz w:val="36"/>
          <w:szCs w:val="36"/>
        </w:rPr>
        <w:t>（</w:t>
      </w:r>
      <w:r>
        <w:rPr>
          <w:rFonts w:ascii="Times New Roman" w:eastAsia="楷体" w:hAnsi="楷体" w:cs="Times New Roman" w:hint="eastAsia"/>
          <w:b/>
          <w:sz w:val="36"/>
          <w:szCs w:val="36"/>
        </w:rPr>
        <w:t>模板二：非定点民营</w:t>
      </w:r>
      <w:r>
        <w:rPr>
          <w:rFonts w:ascii="Times New Roman" w:eastAsia="楷体" w:hAnsi="楷体" w:cs="Times New Roman"/>
          <w:b/>
          <w:sz w:val="36"/>
          <w:szCs w:val="36"/>
        </w:rPr>
        <w:t>医疗机构）</w:t>
      </w:r>
    </w:p>
    <w:p w:rsidR="003913D9" w:rsidRDefault="003913D9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913D9" w:rsidRPr="001744D3" w:rsidRDefault="00000000">
      <w:pPr>
        <w:spacing w:line="48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各民营医疗机构：</w:t>
      </w:r>
    </w:p>
    <w:p w:rsidR="003913D9" w:rsidRPr="001744D3" w:rsidRDefault="00000000">
      <w:pPr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一直以来，广大民营口腔医疗机构作为口腔种植服务的重要力量，坚持以人民健康为中心，在满足群众口腔种植多元化需求、改善口腔健康方面发挥了重要作用。特别是在医疗保障部门开展的口腔种植收费专项治理中勇于担当，积极响应广大患者热切期盼。对此，我们表示衷心的感谢！</w:t>
      </w:r>
    </w:p>
    <w:p w:rsidR="003913D9" w:rsidRPr="001744D3" w:rsidRDefault="00000000">
      <w:pPr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2022年以来，通过广大口腔医疗机构、医务人员和相关企业共同努力，口腔种植收费专项治理取得丰硕前期成果。口腔种植体系统集采中选价格平均900余元，单牙种植用全瓷牙冠平均挂网价格300余元，大幅降低了口腔种植耗材成本，破解“种牙贵”难题的曙光已在眼前。</w:t>
      </w:r>
    </w:p>
    <w:p w:rsidR="003913D9" w:rsidRPr="001744D3" w:rsidRDefault="00000000">
      <w:pPr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小小种植牙蕴含着大大的民生期盼，凝聚了人民群众对美好生活的向往。广大民营口腔医疗机构既是口腔种植服务的直接提供者，也是党和政府惠民政策的宣传者和实践者；决定着各项治理措施落地“最后一公里”，也决定着口腔种植收费专项治理的最终成效。在此郑重倡议广大民营口腔医疗机构切实承担起社会责任，认真履行口腔种植专项治理承诺，将党和政府的好政策转化为人民满意的好服务。</w:t>
      </w:r>
    </w:p>
    <w:p w:rsidR="003913D9" w:rsidRPr="001744D3" w:rsidRDefault="00000000">
      <w:pPr>
        <w:spacing w:line="48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28768A">
        <w:rPr>
          <w:rFonts w:ascii="黑体" w:eastAsia="黑体" w:hAnsi="黑体" w:cs="Times New Roman" w:hint="eastAsia"/>
          <w:b/>
          <w:sz w:val="32"/>
          <w:szCs w:val="32"/>
        </w:rPr>
        <w:t>——</w:t>
      </w:r>
      <w:r w:rsidRPr="0028768A">
        <w:rPr>
          <w:rFonts w:ascii="黑体" w:eastAsia="黑体" w:hAnsi="黑体" w:cs="Times New Roman" w:hint="eastAsia"/>
          <w:sz w:val="32"/>
          <w:szCs w:val="32"/>
        </w:rPr>
        <w:t>按照承诺实施种植体系统集采和牙冠竞价挂网结果。</w:t>
      </w: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履行报量承诺，优先使用中选产品，按时完成协议采购量，按要求通过省级医药集中采购平台采购耗材。优先向患者推荐中选产品，不夸大未中选产品的功效。</w:t>
      </w:r>
    </w:p>
    <w:p w:rsidR="003913D9" w:rsidRPr="001744D3" w:rsidRDefault="00000000">
      <w:pPr>
        <w:spacing w:line="48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28768A">
        <w:rPr>
          <w:rFonts w:ascii="黑体" w:eastAsia="黑体" w:hAnsi="黑体" w:cs="Times New Roman" w:hint="eastAsia"/>
          <w:b/>
          <w:sz w:val="32"/>
          <w:szCs w:val="32"/>
        </w:rPr>
        <w:lastRenderedPageBreak/>
        <w:t>——</w:t>
      </w:r>
      <w:r w:rsidRPr="0028768A">
        <w:rPr>
          <w:rFonts w:ascii="黑体" w:eastAsia="黑体" w:hAnsi="黑体" w:cs="Times New Roman" w:hint="eastAsia"/>
          <w:sz w:val="32"/>
          <w:szCs w:val="32"/>
        </w:rPr>
        <w:t>严格落实明码标价，公开透明提供服务。</w:t>
      </w: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在本机构醒目位置公布本市口腔种植医疗服务价格调控目标、种植体和牙冠中选价格。同时，公布本机构对应项的实际收费，方便患者比对，接受社会监督。倡导实行口腔种植耗材不加价或少加价，自觉按照不突破公立医院医疗服务价格全流程调控目标，根据实际情况收取医疗服务费用。</w:t>
      </w:r>
    </w:p>
    <w:p w:rsidR="003913D9" w:rsidRPr="001744D3" w:rsidRDefault="00000000">
      <w:pPr>
        <w:spacing w:line="48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28768A">
        <w:rPr>
          <w:rFonts w:ascii="黑体" w:eastAsia="黑体" w:hAnsi="黑体" w:cs="Times New Roman" w:hint="eastAsia"/>
          <w:b/>
          <w:sz w:val="32"/>
          <w:szCs w:val="32"/>
        </w:rPr>
        <w:t>——</w:t>
      </w:r>
      <w:r w:rsidRPr="0028768A">
        <w:rPr>
          <w:rFonts w:ascii="黑体" w:eastAsia="黑体" w:hAnsi="黑体" w:cs="Times New Roman" w:hint="eastAsia"/>
          <w:sz w:val="32"/>
          <w:szCs w:val="32"/>
        </w:rPr>
        <w:t>倡导“厚德载物施仁术，大医精诚济苍生。”</w:t>
      </w: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督促医务人员平等待患、一视同仁，不随意增减服务项目和内容。着力提升口腔种植技术，不断提高种植牙成功率、存活率，为广大患者提供质优价宜的口腔种植服务。</w:t>
      </w:r>
    </w:p>
    <w:p w:rsidR="003913D9" w:rsidRPr="001744D3" w:rsidRDefault="00000000">
      <w:pPr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医疗保障部门也将向社会公开各医疗机构执行医疗服务、种植体、牙冠三类费用调控情况，接受患者监督。</w:t>
      </w:r>
    </w:p>
    <w:p w:rsidR="003913D9" w:rsidRPr="001744D3" w:rsidRDefault="00000000">
      <w:pPr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一分部署，九分落实。我们相信，有广大民营口腔医疗机构的支持，将逐步扩大口腔种植患者受益面，形成良性市场格局，推动行业高质量发展。</w:t>
      </w:r>
    </w:p>
    <w:p w:rsidR="003913D9" w:rsidRPr="001744D3" w:rsidRDefault="00000000">
      <w:pPr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 xml:space="preserve">再次感谢对医疗保障工作和口腔健康事业的鼎力支持！ </w:t>
      </w:r>
    </w:p>
    <w:p w:rsidR="003913D9" w:rsidRPr="001744D3" w:rsidRDefault="003913D9">
      <w:pPr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3913D9" w:rsidRPr="001744D3" w:rsidRDefault="00000000">
      <w:pPr>
        <w:spacing w:line="480" w:lineRule="exact"/>
        <w:ind w:firstLineChars="200" w:firstLine="640"/>
        <w:rPr>
          <w:rFonts w:ascii="仿宋_GB2312" w:eastAsia="仿宋_GB2312" w:hAnsi="华文中宋" w:cs="Times New Roman" w:hint="eastAsia"/>
          <w:b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附件：民营医疗机构口腔种植专项治理相关事项确认书</w:t>
      </w:r>
    </w:p>
    <w:p w:rsidR="003913D9" w:rsidRDefault="003913D9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1744D3" w:rsidRDefault="001744D3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1744D3" w:rsidRPr="001744D3" w:rsidRDefault="001744D3">
      <w:pPr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3913D9" w:rsidRPr="001744D3" w:rsidRDefault="003913D9">
      <w:pPr>
        <w:spacing w:line="48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1744D3" w:rsidRDefault="00706D74" w:rsidP="001744D3">
      <w:pPr>
        <w:spacing w:line="480" w:lineRule="exact"/>
        <w:ind w:firstLineChars="1500" w:firstLine="4800"/>
        <w:rPr>
          <w:rFonts w:ascii="仿宋_GB2312" w:eastAsia="仿宋_GB2312" w:hAnsi="Times New Roman" w:cs="Times New Roman"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唐山市医疗保障局</w:t>
      </w:r>
    </w:p>
    <w:p w:rsidR="003913D9" w:rsidRDefault="00000000" w:rsidP="001744D3">
      <w:pPr>
        <w:spacing w:line="480" w:lineRule="exact"/>
        <w:ind w:firstLineChars="1500" w:firstLine="4800"/>
        <w:rPr>
          <w:rFonts w:ascii="仿宋_GB2312" w:eastAsia="仿宋_GB2312" w:hAnsi="Times New Roman" w:cs="Times New Roman"/>
          <w:sz w:val="32"/>
          <w:szCs w:val="32"/>
        </w:rPr>
      </w:pP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2023年4月</w:t>
      </w:r>
      <w:r w:rsidR="00706D74" w:rsidRPr="001744D3">
        <w:rPr>
          <w:rFonts w:ascii="仿宋_GB2312" w:eastAsia="仿宋_GB2312" w:hAnsi="Times New Roman" w:cs="Times New Roman" w:hint="eastAsia"/>
          <w:sz w:val="32"/>
          <w:szCs w:val="32"/>
        </w:rPr>
        <w:t>17</w:t>
      </w:r>
      <w:r w:rsidRPr="001744D3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1744D3" w:rsidRDefault="001744D3" w:rsidP="001744D3">
      <w:pPr>
        <w:spacing w:line="480" w:lineRule="exact"/>
        <w:ind w:firstLineChars="1500" w:firstLine="4800"/>
        <w:rPr>
          <w:rFonts w:ascii="仿宋_GB2312" w:eastAsia="仿宋_GB2312" w:hAnsi="Times New Roman" w:cs="Times New Roman"/>
          <w:sz w:val="32"/>
          <w:szCs w:val="32"/>
        </w:rPr>
      </w:pPr>
    </w:p>
    <w:p w:rsidR="001744D3" w:rsidRPr="001744D3" w:rsidRDefault="001744D3" w:rsidP="001744D3">
      <w:pPr>
        <w:spacing w:line="480" w:lineRule="exact"/>
        <w:ind w:firstLineChars="1500" w:firstLine="480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3913D9" w:rsidRDefault="00000000">
      <w:pPr>
        <w:spacing w:line="400" w:lineRule="exac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附件</w:t>
      </w:r>
    </w:p>
    <w:p w:rsidR="003913D9" w:rsidRDefault="003913D9">
      <w:pPr>
        <w:spacing w:line="400" w:lineRule="exact"/>
        <w:rPr>
          <w:rFonts w:ascii="黑体" w:eastAsia="黑体" w:hAnsi="黑体" w:cs="Times New Roman"/>
          <w:sz w:val="28"/>
          <w:szCs w:val="28"/>
        </w:rPr>
      </w:pPr>
    </w:p>
    <w:p w:rsidR="003913D9" w:rsidRDefault="00000000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民营医疗机构口腔种植专项治理相关事项确认书</w:t>
      </w:r>
    </w:p>
    <w:p w:rsidR="003913D9" w:rsidRDefault="003913D9">
      <w:pPr>
        <w:spacing w:line="5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3913D9" w:rsidRDefault="00000000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sz w:val="28"/>
          <w:szCs w:val="28"/>
        </w:rPr>
        <w:t>医疗机构名称：</w:t>
      </w:r>
      <w:r>
        <w:rPr>
          <w:rFonts w:ascii="Times New Roman" w:eastAsia="仿宋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仿宋" w:hAnsi="Times New Roman" w:cs="Times New Roman"/>
          <w:sz w:val="28"/>
          <w:szCs w:val="28"/>
        </w:rPr>
        <w:t>（盖章）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3913D9" w:rsidRDefault="00000000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经营地址：</w:t>
      </w:r>
      <w:r>
        <w:rPr>
          <w:rFonts w:ascii="Times New Roman" w:eastAsia="仿宋" w:hAnsi="Times New Roman" w:cs="Times New Roman"/>
          <w:sz w:val="28"/>
          <w:szCs w:val="28"/>
        </w:rPr>
        <w:t>_____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省</w:t>
      </w:r>
      <w:r>
        <w:rPr>
          <w:rFonts w:ascii="Times New Roman" w:eastAsia="仿宋" w:hAnsi="Times New Roman" w:cs="Times New Roman"/>
          <w:sz w:val="28"/>
          <w:szCs w:val="28"/>
        </w:rPr>
        <w:t>_____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市</w:t>
      </w:r>
      <w:r>
        <w:rPr>
          <w:rFonts w:ascii="Times New Roman" w:eastAsia="仿宋" w:hAnsi="Times New Roman" w:cs="Times New Roman"/>
          <w:sz w:val="28"/>
          <w:szCs w:val="28"/>
        </w:rPr>
        <w:t>_____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区（县）</w:t>
      </w:r>
      <w:r>
        <w:rPr>
          <w:rFonts w:ascii="Times New Roman" w:eastAsia="仿宋" w:hAnsi="Times New Roman" w:cs="Times New Roman"/>
          <w:sz w:val="28"/>
          <w:szCs w:val="28"/>
        </w:rPr>
        <w:t>_______________________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3913D9" w:rsidRDefault="00000000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sz w:val="28"/>
          <w:szCs w:val="28"/>
        </w:rPr>
        <w:t>医疗机构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等级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三级</w:t>
      </w:r>
      <w:r>
        <w:rPr>
          <w:rFonts w:ascii="Times New Roman" w:eastAsia="仿宋_GB2312" w:hAnsi="Times New Roman" w:cs="Times New Roman"/>
          <w:sz w:val="28"/>
          <w:szCs w:val="28"/>
        </w:rPr>
        <w:t>；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二级</w:t>
      </w:r>
      <w:r>
        <w:rPr>
          <w:rFonts w:ascii="Times New Roman" w:eastAsia="仿宋_GB2312" w:hAnsi="Times New Roman" w:cs="Times New Roman"/>
          <w:sz w:val="28"/>
          <w:szCs w:val="28"/>
        </w:rPr>
        <w:t>；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一级及以下；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未定级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3913D9" w:rsidRDefault="00000000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4.</w:t>
      </w:r>
      <w:r>
        <w:rPr>
          <w:rFonts w:ascii="Times New Roman" w:eastAsia="仿宋_GB2312" w:hAnsi="Times New Roman" w:cs="Times New Roman"/>
          <w:sz w:val="28"/>
          <w:szCs w:val="28"/>
        </w:rPr>
        <w:t>是否提供口腔种植服务：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是；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否。（选否则终止作答）</w:t>
      </w:r>
    </w:p>
    <w:p w:rsidR="003913D9" w:rsidRDefault="00000000">
      <w:pPr>
        <w:spacing w:line="500" w:lineRule="exact"/>
        <w:ind w:left="280" w:hangingChars="100" w:hanging="2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5.</w:t>
      </w:r>
      <w:r>
        <w:rPr>
          <w:rFonts w:ascii="Times New Roman" w:eastAsia="仿宋_GB2312" w:hAnsi="Times New Roman" w:cs="Times New Roman"/>
          <w:sz w:val="28"/>
          <w:szCs w:val="28"/>
        </w:rPr>
        <w:t>现有口腔种植服务相关医师人数：</w:t>
      </w:r>
      <w:r>
        <w:rPr>
          <w:rFonts w:ascii="Times New Roman" w:eastAsia="仿宋" w:hAnsi="Times New Roman" w:cs="Times New Roman"/>
          <w:sz w:val="28"/>
          <w:szCs w:val="28"/>
        </w:rPr>
        <w:t>________</w:t>
      </w:r>
      <w:r>
        <w:rPr>
          <w:rFonts w:ascii="Times New Roman" w:eastAsia="仿宋_GB2312" w:hAnsi="Times New Roman" w:cs="Times New Roman"/>
          <w:sz w:val="28"/>
          <w:szCs w:val="28"/>
        </w:rPr>
        <w:t>；护士人数：</w:t>
      </w:r>
      <w:r>
        <w:rPr>
          <w:rFonts w:ascii="Times New Roman" w:eastAsia="仿宋" w:hAnsi="Times New Roman" w:cs="Times New Roman"/>
          <w:sz w:val="28"/>
          <w:szCs w:val="28"/>
        </w:rPr>
        <w:t>________</w:t>
      </w:r>
      <w:r>
        <w:rPr>
          <w:rFonts w:ascii="Times New Roman" w:eastAsia="仿宋_GB2312" w:hAnsi="Times New Roman" w:cs="Times New Roman"/>
          <w:sz w:val="28"/>
          <w:szCs w:val="28"/>
        </w:rPr>
        <w:t>；开展口腔种植的牙椅数：</w:t>
      </w:r>
      <w:r>
        <w:rPr>
          <w:rFonts w:ascii="Times New Roman" w:eastAsia="仿宋" w:hAnsi="Times New Roman" w:cs="Times New Roman"/>
          <w:sz w:val="28"/>
          <w:szCs w:val="28"/>
        </w:rPr>
        <w:t>________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3913D9" w:rsidRDefault="00000000">
      <w:pPr>
        <w:spacing w:line="500" w:lineRule="exact"/>
        <w:ind w:left="280" w:hangingChars="100" w:hanging="2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6.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是否落实种植牙医疗服务全流程价格调控：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是；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否。</w:t>
      </w:r>
    </w:p>
    <w:p w:rsidR="003913D9" w:rsidRDefault="00000000">
      <w:pPr>
        <w:spacing w:line="500" w:lineRule="exact"/>
        <w:ind w:leftChars="134" w:left="281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选否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请说明理由：</w:t>
      </w:r>
      <w:r>
        <w:rPr>
          <w:rFonts w:ascii="Times New Roman" w:eastAsia="仿宋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3913D9" w:rsidRDefault="00000000">
      <w:pPr>
        <w:spacing w:line="500" w:lineRule="exact"/>
        <w:ind w:left="280" w:hangingChars="100" w:hanging="2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是否实施种植体集中带量采购结果：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是；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否。</w:t>
      </w:r>
    </w:p>
    <w:p w:rsidR="003913D9" w:rsidRDefault="00000000">
      <w:pPr>
        <w:spacing w:line="500" w:lineRule="exact"/>
        <w:ind w:leftChars="134" w:left="281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选否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请说明理由：</w:t>
      </w:r>
      <w:r>
        <w:rPr>
          <w:rFonts w:ascii="Times New Roman" w:eastAsia="仿宋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3913D9" w:rsidRDefault="00000000">
      <w:pPr>
        <w:spacing w:line="500" w:lineRule="exact"/>
        <w:ind w:left="280" w:hangingChars="100" w:hanging="2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8.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是否实施牙冠竞价挂网结果：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是；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否。</w:t>
      </w:r>
    </w:p>
    <w:p w:rsidR="003913D9" w:rsidRDefault="00000000">
      <w:pPr>
        <w:spacing w:line="500" w:lineRule="exact"/>
        <w:ind w:leftChars="134" w:left="281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选否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请说明理由：</w:t>
      </w:r>
      <w:r>
        <w:rPr>
          <w:rFonts w:ascii="Times New Roman" w:eastAsia="仿宋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3913D9" w:rsidRDefault="003913D9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3913D9" w:rsidRDefault="003913D9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3913D9" w:rsidRDefault="003913D9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3913D9" w:rsidRDefault="00000000" w:rsidP="00C20A30">
      <w:pPr>
        <w:spacing w:line="500" w:lineRule="exact"/>
        <w:ind w:leftChars="152" w:left="319"/>
        <w:jc w:val="center"/>
        <w:rPr>
          <w:rFonts w:ascii="Times New Roman" w:eastAsia="华文中宋" w:hAnsi="华文中宋" w:cs="Times New Roman"/>
          <w:b/>
          <w:sz w:val="44"/>
          <w:szCs w:val="44"/>
        </w:rPr>
      </w:pPr>
      <w:r>
        <w:rPr>
          <w:rFonts w:ascii="Times New Roman" w:eastAsia="仿宋_GB2312" w:hAnsi="Times New Roman" w:cs="Times New Roman"/>
          <w:sz w:val="28"/>
          <w:szCs w:val="28"/>
        </w:rPr>
        <w:t>填报人姓名：</w:t>
      </w:r>
      <w:r>
        <w:rPr>
          <w:rFonts w:ascii="Times New Roman" w:eastAsia="仿宋" w:hAnsi="Times New Roman" w:cs="Times New Roman"/>
          <w:sz w:val="28"/>
          <w:szCs w:val="28"/>
        </w:rPr>
        <w:t>_________</w:t>
      </w:r>
      <w:r>
        <w:rPr>
          <w:rFonts w:ascii="Times New Roman" w:eastAsia="仿宋_GB2312" w:hAnsi="Times New Roman" w:cs="Times New Roman"/>
          <w:sz w:val="28"/>
          <w:szCs w:val="28"/>
        </w:rPr>
        <w:t>，职务：</w:t>
      </w:r>
      <w:r>
        <w:rPr>
          <w:rFonts w:ascii="Times New Roman" w:eastAsia="仿宋" w:hAnsi="Times New Roman" w:cs="Times New Roman"/>
          <w:sz w:val="28"/>
          <w:szCs w:val="28"/>
        </w:rPr>
        <w:t>_________</w:t>
      </w:r>
      <w:r>
        <w:rPr>
          <w:rFonts w:ascii="Times New Roman" w:eastAsia="仿宋_GB2312" w:hAnsi="Times New Roman" w:cs="Times New Roman"/>
          <w:sz w:val="28"/>
          <w:szCs w:val="28"/>
        </w:rPr>
        <w:t>，联系方式：</w:t>
      </w:r>
      <w:r>
        <w:rPr>
          <w:rFonts w:ascii="Times New Roman" w:eastAsia="仿宋" w:hAnsi="Times New Roman" w:cs="Times New Roman"/>
          <w:sz w:val="28"/>
          <w:szCs w:val="28"/>
        </w:rPr>
        <w:t>_________</w:t>
      </w:r>
    </w:p>
    <w:sectPr w:rsidR="003913D9" w:rsidSect="001744D3">
      <w:pgSz w:w="11906" w:h="16838"/>
      <w:pgMar w:top="2098" w:right="1474" w:bottom="1985" w:left="1588" w:header="851" w:footer="68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2BF1" w:rsidRDefault="00EB2BF1">
      <w:r>
        <w:separator/>
      </w:r>
    </w:p>
  </w:endnote>
  <w:endnote w:type="continuationSeparator" w:id="0">
    <w:p w:rsidR="00EB2BF1" w:rsidRDefault="00EB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2BF1" w:rsidRDefault="00EB2BF1">
      <w:r>
        <w:separator/>
      </w:r>
    </w:p>
  </w:footnote>
  <w:footnote w:type="continuationSeparator" w:id="0">
    <w:p w:rsidR="00EB2BF1" w:rsidRDefault="00EB2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JlOWJmMTQzNDQzOWY1ZGJiNTAzYjg2MDRjNTc1ZWQifQ=="/>
  </w:docVars>
  <w:rsids>
    <w:rsidRoot w:val="00E14A51"/>
    <w:rsid w:val="00007ADC"/>
    <w:rsid w:val="00016A45"/>
    <w:rsid w:val="00030E90"/>
    <w:rsid w:val="00034212"/>
    <w:rsid w:val="000429C5"/>
    <w:rsid w:val="000446C9"/>
    <w:rsid w:val="0004564B"/>
    <w:rsid w:val="000661A8"/>
    <w:rsid w:val="000701E8"/>
    <w:rsid w:val="00075373"/>
    <w:rsid w:val="000857BF"/>
    <w:rsid w:val="00091260"/>
    <w:rsid w:val="000926CE"/>
    <w:rsid w:val="000B0DC8"/>
    <w:rsid w:val="000B34AB"/>
    <w:rsid w:val="000C2232"/>
    <w:rsid w:val="000C321A"/>
    <w:rsid w:val="000C5DCA"/>
    <w:rsid w:val="000C7435"/>
    <w:rsid w:val="000D11E0"/>
    <w:rsid w:val="000F3C34"/>
    <w:rsid w:val="001012B3"/>
    <w:rsid w:val="00120FC4"/>
    <w:rsid w:val="001303D8"/>
    <w:rsid w:val="00132AEB"/>
    <w:rsid w:val="00152522"/>
    <w:rsid w:val="00164C24"/>
    <w:rsid w:val="00166F62"/>
    <w:rsid w:val="001744D3"/>
    <w:rsid w:val="00176FB2"/>
    <w:rsid w:val="001973DA"/>
    <w:rsid w:val="001A1E7B"/>
    <w:rsid w:val="001A7107"/>
    <w:rsid w:val="001C0C9F"/>
    <w:rsid w:val="001C50F5"/>
    <w:rsid w:val="001D0A15"/>
    <w:rsid w:val="001D5BD8"/>
    <w:rsid w:val="001D5FFF"/>
    <w:rsid w:val="001D7D8C"/>
    <w:rsid w:val="001F2644"/>
    <w:rsid w:val="002055DA"/>
    <w:rsid w:val="0022249E"/>
    <w:rsid w:val="002228CD"/>
    <w:rsid w:val="00225EAE"/>
    <w:rsid w:val="00230A76"/>
    <w:rsid w:val="00231749"/>
    <w:rsid w:val="00233726"/>
    <w:rsid w:val="00236788"/>
    <w:rsid w:val="00245C0F"/>
    <w:rsid w:val="002570CC"/>
    <w:rsid w:val="002626E3"/>
    <w:rsid w:val="00262B11"/>
    <w:rsid w:val="00263E8F"/>
    <w:rsid w:val="00267EF6"/>
    <w:rsid w:val="00275026"/>
    <w:rsid w:val="0028768A"/>
    <w:rsid w:val="002969F6"/>
    <w:rsid w:val="002A4A38"/>
    <w:rsid w:val="002A4AFF"/>
    <w:rsid w:val="002C0824"/>
    <w:rsid w:val="002D485C"/>
    <w:rsid w:val="0030238E"/>
    <w:rsid w:val="003144DD"/>
    <w:rsid w:val="003200F0"/>
    <w:rsid w:val="003209FB"/>
    <w:rsid w:val="00326F7D"/>
    <w:rsid w:val="00331856"/>
    <w:rsid w:val="0033237B"/>
    <w:rsid w:val="0036401D"/>
    <w:rsid w:val="00377024"/>
    <w:rsid w:val="003913D9"/>
    <w:rsid w:val="00396178"/>
    <w:rsid w:val="003B64DD"/>
    <w:rsid w:val="003C0188"/>
    <w:rsid w:val="003C2D27"/>
    <w:rsid w:val="003D1A12"/>
    <w:rsid w:val="003D3F29"/>
    <w:rsid w:val="003E6590"/>
    <w:rsid w:val="004037CE"/>
    <w:rsid w:val="00403BCA"/>
    <w:rsid w:val="00413657"/>
    <w:rsid w:val="004349DC"/>
    <w:rsid w:val="0044554E"/>
    <w:rsid w:val="00450631"/>
    <w:rsid w:val="00454E6C"/>
    <w:rsid w:val="00462728"/>
    <w:rsid w:val="004829A9"/>
    <w:rsid w:val="00484D77"/>
    <w:rsid w:val="00486FF5"/>
    <w:rsid w:val="00490097"/>
    <w:rsid w:val="00493E77"/>
    <w:rsid w:val="004D5CF5"/>
    <w:rsid w:val="004F3D26"/>
    <w:rsid w:val="00502F2A"/>
    <w:rsid w:val="00515DF2"/>
    <w:rsid w:val="005216B8"/>
    <w:rsid w:val="00522F8E"/>
    <w:rsid w:val="00540C2E"/>
    <w:rsid w:val="00544640"/>
    <w:rsid w:val="00550D4E"/>
    <w:rsid w:val="00552DB8"/>
    <w:rsid w:val="00562B02"/>
    <w:rsid w:val="00570F1B"/>
    <w:rsid w:val="005710E8"/>
    <w:rsid w:val="00574145"/>
    <w:rsid w:val="00575575"/>
    <w:rsid w:val="00587109"/>
    <w:rsid w:val="00592E4F"/>
    <w:rsid w:val="005964CC"/>
    <w:rsid w:val="005A4928"/>
    <w:rsid w:val="005C1DC8"/>
    <w:rsid w:val="005C1F56"/>
    <w:rsid w:val="005C2D99"/>
    <w:rsid w:val="005C5411"/>
    <w:rsid w:val="005C772C"/>
    <w:rsid w:val="005C7C91"/>
    <w:rsid w:val="005D6063"/>
    <w:rsid w:val="005D6D8E"/>
    <w:rsid w:val="005F2B23"/>
    <w:rsid w:val="005F35CF"/>
    <w:rsid w:val="00600C41"/>
    <w:rsid w:val="0062650D"/>
    <w:rsid w:val="00636B6E"/>
    <w:rsid w:val="0064535F"/>
    <w:rsid w:val="00650152"/>
    <w:rsid w:val="006628A1"/>
    <w:rsid w:val="00673BFF"/>
    <w:rsid w:val="006812DC"/>
    <w:rsid w:val="00690407"/>
    <w:rsid w:val="006A0667"/>
    <w:rsid w:val="006A62C9"/>
    <w:rsid w:val="006B63EF"/>
    <w:rsid w:val="006C0320"/>
    <w:rsid w:val="006D0EED"/>
    <w:rsid w:val="006E29D5"/>
    <w:rsid w:val="00704658"/>
    <w:rsid w:val="00706D74"/>
    <w:rsid w:val="00710718"/>
    <w:rsid w:val="007252BB"/>
    <w:rsid w:val="00734527"/>
    <w:rsid w:val="00743F9E"/>
    <w:rsid w:val="007554C1"/>
    <w:rsid w:val="00755B80"/>
    <w:rsid w:val="007573A2"/>
    <w:rsid w:val="007619E7"/>
    <w:rsid w:val="00762920"/>
    <w:rsid w:val="007654B9"/>
    <w:rsid w:val="0077570F"/>
    <w:rsid w:val="007806E0"/>
    <w:rsid w:val="00784C6B"/>
    <w:rsid w:val="007873EB"/>
    <w:rsid w:val="007B2FC7"/>
    <w:rsid w:val="007C6BBC"/>
    <w:rsid w:val="007D5E93"/>
    <w:rsid w:val="007E5E6F"/>
    <w:rsid w:val="007F2F82"/>
    <w:rsid w:val="007F38A3"/>
    <w:rsid w:val="007F579C"/>
    <w:rsid w:val="008003C8"/>
    <w:rsid w:val="008103DB"/>
    <w:rsid w:val="00813FD4"/>
    <w:rsid w:val="00814DDD"/>
    <w:rsid w:val="00815F43"/>
    <w:rsid w:val="008201C8"/>
    <w:rsid w:val="00820AD9"/>
    <w:rsid w:val="00820DB2"/>
    <w:rsid w:val="00831D8F"/>
    <w:rsid w:val="0085307C"/>
    <w:rsid w:val="00861BD2"/>
    <w:rsid w:val="00872DBE"/>
    <w:rsid w:val="00877286"/>
    <w:rsid w:val="00881EB5"/>
    <w:rsid w:val="00882736"/>
    <w:rsid w:val="008838D9"/>
    <w:rsid w:val="00890796"/>
    <w:rsid w:val="00893D9F"/>
    <w:rsid w:val="00896A9E"/>
    <w:rsid w:val="008974AD"/>
    <w:rsid w:val="008B2D21"/>
    <w:rsid w:val="008B496B"/>
    <w:rsid w:val="008B5953"/>
    <w:rsid w:val="008E4896"/>
    <w:rsid w:val="008F1C7B"/>
    <w:rsid w:val="0091121B"/>
    <w:rsid w:val="00916B35"/>
    <w:rsid w:val="00923162"/>
    <w:rsid w:val="0093704D"/>
    <w:rsid w:val="00945AD9"/>
    <w:rsid w:val="0096644F"/>
    <w:rsid w:val="0097603A"/>
    <w:rsid w:val="00976448"/>
    <w:rsid w:val="00991DC2"/>
    <w:rsid w:val="009A4BF6"/>
    <w:rsid w:val="009A678A"/>
    <w:rsid w:val="009B3FA8"/>
    <w:rsid w:val="009B58BA"/>
    <w:rsid w:val="009B7869"/>
    <w:rsid w:val="009C21F1"/>
    <w:rsid w:val="009C609B"/>
    <w:rsid w:val="009E436B"/>
    <w:rsid w:val="00A014B4"/>
    <w:rsid w:val="00A01DD1"/>
    <w:rsid w:val="00A06230"/>
    <w:rsid w:val="00A25467"/>
    <w:rsid w:val="00A42EEA"/>
    <w:rsid w:val="00A71C29"/>
    <w:rsid w:val="00A738F0"/>
    <w:rsid w:val="00A831FE"/>
    <w:rsid w:val="00A83FFF"/>
    <w:rsid w:val="00A93080"/>
    <w:rsid w:val="00AA0716"/>
    <w:rsid w:val="00AA7C90"/>
    <w:rsid w:val="00AC4BBE"/>
    <w:rsid w:val="00AC5329"/>
    <w:rsid w:val="00AD2D0A"/>
    <w:rsid w:val="00AD3854"/>
    <w:rsid w:val="00AE7292"/>
    <w:rsid w:val="00B20269"/>
    <w:rsid w:val="00B3354D"/>
    <w:rsid w:val="00B34132"/>
    <w:rsid w:val="00B346F3"/>
    <w:rsid w:val="00B40BC4"/>
    <w:rsid w:val="00B46079"/>
    <w:rsid w:val="00B5023F"/>
    <w:rsid w:val="00B551A1"/>
    <w:rsid w:val="00B56EC1"/>
    <w:rsid w:val="00B75C58"/>
    <w:rsid w:val="00B81551"/>
    <w:rsid w:val="00B90FBB"/>
    <w:rsid w:val="00B942E5"/>
    <w:rsid w:val="00BA6302"/>
    <w:rsid w:val="00BB34E8"/>
    <w:rsid w:val="00BB4D11"/>
    <w:rsid w:val="00BB6FEB"/>
    <w:rsid w:val="00BC43B7"/>
    <w:rsid w:val="00BC7D66"/>
    <w:rsid w:val="00BD7FB5"/>
    <w:rsid w:val="00BE57A2"/>
    <w:rsid w:val="00BE64B3"/>
    <w:rsid w:val="00BE7622"/>
    <w:rsid w:val="00BF4122"/>
    <w:rsid w:val="00C20A30"/>
    <w:rsid w:val="00C22A72"/>
    <w:rsid w:val="00C320D2"/>
    <w:rsid w:val="00C322E3"/>
    <w:rsid w:val="00C34AF4"/>
    <w:rsid w:val="00C4091F"/>
    <w:rsid w:val="00C41585"/>
    <w:rsid w:val="00C41FC9"/>
    <w:rsid w:val="00C44CEB"/>
    <w:rsid w:val="00C46DEF"/>
    <w:rsid w:val="00C52F0E"/>
    <w:rsid w:val="00C55384"/>
    <w:rsid w:val="00C618E3"/>
    <w:rsid w:val="00C625CF"/>
    <w:rsid w:val="00C63869"/>
    <w:rsid w:val="00C70EDB"/>
    <w:rsid w:val="00C719F1"/>
    <w:rsid w:val="00C76BA2"/>
    <w:rsid w:val="00C76BC0"/>
    <w:rsid w:val="00C837FD"/>
    <w:rsid w:val="00CA451E"/>
    <w:rsid w:val="00CA47A5"/>
    <w:rsid w:val="00CA4A0C"/>
    <w:rsid w:val="00CA798D"/>
    <w:rsid w:val="00CB146F"/>
    <w:rsid w:val="00CB29F3"/>
    <w:rsid w:val="00CB7A3A"/>
    <w:rsid w:val="00CF23BA"/>
    <w:rsid w:val="00D14E06"/>
    <w:rsid w:val="00D1704E"/>
    <w:rsid w:val="00D222D0"/>
    <w:rsid w:val="00D306D3"/>
    <w:rsid w:val="00D51EF0"/>
    <w:rsid w:val="00D61D21"/>
    <w:rsid w:val="00D63D8D"/>
    <w:rsid w:val="00D82403"/>
    <w:rsid w:val="00D9428F"/>
    <w:rsid w:val="00DA173F"/>
    <w:rsid w:val="00DB7D41"/>
    <w:rsid w:val="00DC3526"/>
    <w:rsid w:val="00DC3C5A"/>
    <w:rsid w:val="00DC4844"/>
    <w:rsid w:val="00DD5C4A"/>
    <w:rsid w:val="00DE322C"/>
    <w:rsid w:val="00E034A8"/>
    <w:rsid w:val="00E06B00"/>
    <w:rsid w:val="00E07FE1"/>
    <w:rsid w:val="00E1188F"/>
    <w:rsid w:val="00E14A51"/>
    <w:rsid w:val="00E2260F"/>
    <w:rsid w:val="00E22EA1"/>
    <w:rsid w:val="00E23541"/>
    <w:rsid w:val="00E31A03"/>
    <w:rsid w:val="00E3621E"/>
    <w:rsid w:val="00E41163"/>
    <w:rsid w:val="00E47BF5"/>
    <w:rsid w:val="00E5286F"/>
    <w:rsid w:val="00E52B15"/>
    <w:rsid w:val="00E542FF"/>
    <w:rsid w:val="00E6370F"/>
    <w:rsid w:val="00E6399E"/>
    <w:rsid w:val="00E67E04"/>
    <w:rsid w:val="00E70472"/>
    <w:rsid w:val="00E8428E"/>
    <w:rsid w:val="00E856FC"/>
    <w:rsid w:val="00EB2A72"/>
    <w:rsid w:val="00EB2BF1"/>
    <w:rsid w:val="00EB5586"/>
    <w:rsid w:val="00EE3D03"/>
    <w:rsid w:val="00EE4A37"/>
    <w:rsid w:val="00EF123A"/>
    <w:rsid w:val="00EF7060"/>
    <w:rsid w:val="00EF71DC"/>
    <w:rsid w:val="00F11B7A"/>
    <w:rsid w:val="00F1759D"/>
    <w:rsid w:val="00F27B45"/>
    <w:rsid w:val="00F30F7F"/>
    <w:rsid w:val="00F34AEA"/>
    <w:rsid w:val="00F435AB"/>
    <w:rsid w:val="00F46710"/>
    <w:rsid w:val="00F518FA"/>
    <w:rsid w:val="00F66D49"/>
    <w:rsid w:val="00F67435"/>
    <w:rsid w:val="00FD05C3"/>
    <w:rsid w:val="00FD3B2F"/>
    <w:rsid w:val="00FD5F29"/>
    <w:rsid w:val="00FE0DAC"/>
    <w:rsid w:val="00FE3E4B"/>
    <w:rsid w:val="00FF51C8"/>
    <w:rsid w:val="02184C85"/>
    <w:rsid w:val="02E339CD"/>
    <w:rsid w:val="037C6884"/>
    <w:rsid w:val="04647B95"/>
    <w:rsid w:val="050321E8"/>
    <w:rsid w:val="053D2DB5"/>
    <w:rsid w:val="061E5DC0"/>
    <w:rsid w:val="07CD5D38"/>
    <w:rsid w:val="08360DDC"/>
    <w:rsid w:val="08362CAC"/>
    <w:rsid w:val="08BC79C1"/>
    <w:rsid w:val="08E329E0"/>
    <w:rsid w:val="0A231E47"/>
    <w:rsid w:val="0AB16079"/>
    <w:rsid w:val="0AE057F0"/>
    <w:rsid w:val="0B354860"/>
    <w:rsid w:val="0BD52AEF"/>
    <w:rsid w:val="0D8D616E"/>
    <w:rsid w:val="0DC20114"/>
    <w:rsid w:val="0E3A2456"/>
    <w:rsid w:val="0F0B2307"/>
    <w:rsid w:val="0F4122F8"/>
    <w:rsid w:val="10A33682"/>
    <w:rsid w:val="10CA426F"/>
    <w:rsid w:val="10D9782C"/>
    <w:rsid w:val="10F511DB"/>
    <w:rsid w:val="112B71E0"/>
    <w:rsid w:val="11A37EE1"/>
    <w:rsid w:val="11AA43FD"/>
    <w:rsid w:val="123C65E2"/>
    <w:rsid w:val="12B41F6F"/>
    <w:rsid w:val="133B5603"/>
    <w:rsid w:val="138730F5"/>
    <w:rsid w:val="13EC410B"/>
    <w:rsid w:val="14595067"/>
    <w:rsid w:val="1574785A"/>
    <w:rsid w:val="16375544"/>
    <w:rsid w:val="16F03321"/>
    <w:rsid w:val="177C5306"/>
    <w:rsid w:val="17D84079"/>
    <w:rsid w:val="17D93751"/>
    <w:rsid w:val="17E14C45"/>
    <w:rsid w:val="185F37E0"/>
    <w:rsid w:val="18640C63"/>
    <w:rsid w:val="18E256A5"/>
    <w:rsid w:val="196933D6"/>
    <w:rsid w:val="197A61D8"/>
    <w:rsid w:val="1A006203"/>
    <w:rsid w:val="1A7000A4"/>
    <w:rsid w:val="1AD51489"/>
    <w:rsid w:val="1ADA3CE1"/>
    <w:rsid w:val="1AE01289"/>
    <w:rsid w:val="1BA1159A"/>
    <w:rsid w:val="1C6B511D"/>
    <w:rsid w:val="1DD70F48"/>
    <w:rsid w:val="1DDD4EC1"/>
    <w:rsid w:val="1E343260"/>
    <w:rsid w:val="1ED37496"/>
    <w:rsid w:val="1FB12B66"/>
    <w:rsid w:val="2082040D"/>
    <w:rsid w:val="2121293F"/>
    <w:rsid w:val="214F36B2"/>
    <w:rsid w:val="225254E5"/>
    <w:rsid w:val="2274278D"/>
    <w:rsid w:val="22E73498"/>
    <w:rsid w:val="23863A50"/>
    <w:rsid w:val="238C213E"/>
    <w:rsid w:val="241200DF"/>
    <w:rsid w:val="24C60BE8"/>
    <w:rsid w:val="24EF0876"/>
    <w:rsid w:val="2682138E"/>
    <w:rsid w:val="26C221D0"/>
    <w:rsid w:val="26C93D87"/>
    <w:rsid w:val="26E74C09"/>
    <w:rsid w:val="27151F92"/>
    <w:rsid w:val="274255B7"/>
    <w:rsid w:val="27E361AC"/>
    <w:rsid w:val="286D0B9A"/>
    <w:rsid w:val="28962DAC"/>
    <w:rsid w:val="28BF3144"/>
    <w:rsid w:val="29FC3277"/>
    <w:rsid w:val="2A905641"/>
    <w:rsid w:val="2B167BFE"/>
    <w:rsid w:val="2D1B7B30"/>
    <w:rsid w:val="2D994CEB"/>
    <w:rsid w:val="2DFC5187"/>
    <w:rsid w:val="2E002A4A"/>
    <w:rsid w:val="2E142AB2"/>
    <w:rsid w:val="2F3F2113"/>
    <w:rsid w:val="2F7E186C"/>
    <w:rsid w:val="303E0C15"/>
    <w:rsid w:val="30EF04D7"/>
    <w:rsid w:val="32B8619D"/>
    <w:rsid w:val="3306335A"/>
    <w:rsid w:val="345F76ED"/>
    <w:rsid w:val="3485288B"/>
    <w:rsid w:val="348903E7"/>
    <w:rsid w:val="359C7DEF"/>
    <w:rsid w:val="35D60566"/>
    <w:rsid w:val="365268A1"/>
    <w:rsid w:val="36CA30F2"/>
    <w:rsid w:val="37153AC1"/>
    <w:rsid w:val="381B3845"/>
    <w:rsid w:val="38793620"/>
    <w:rsid w:val="388C03D6"/>
    <w:rsid w:val="38B266C9"/>
    <w:rsid w:val="38B47A67"/>
    <w:rsid w:val="390D5CA9"/>
    <w:rsid w:val="39684DF5"/>
    <w:rsid w:val="39B56D0A"/>
    <w:rsid w:val="3ABA186A"/>
    <w:rsid w:val="3AE94EA0"/>
    <w:rsid w:val="3B2B73AD"/>
    <w:rsid w:val="3B7A513D"/>
    <w:rsid w:val="3B870857"/>
    <w:rsid w:val="3B906DEE"/>
    <w:rsid w:val="3C86547C"/>
    <w:rsid w:val="3CC94308"/>
    <w:rsid w:val="3E1B508E"/>
    <w:rsid w:val="3E660568"/>
    <w:rsid w:val="3EB80C56"/>
    <w:rsid w:val="3F39181E"/>
    <w:rsid w:val="3F4316D8"/>
    <w:rsid w:val="3FD54D66"/>
    <w:rsid w:val="4020765F"/>
    <w:rsid w:val="40A50BCA"/>
    <w:rsid w:val="40AB56CE"/>
    <w:rsid w:val="40D34C16"/>
    <w:rsid w:val="41DB464E"/>
    <w:rsid w:val="42720C2A"/>
    <w:rsid w:val="42875EC6"/>
    <w:rsid w:val="43E57DA6"/>
    <w:rsid w:val="445D6804"/>
    <w:rsid w:val="44663E1F"/>
    <w:rsid w:val="44AA574B"/>
    <w:rsid w:val="44AD6B71"/>
    <w:rsid w:val="45B623F1"/>
    <w:rsid w:val="46C52E3F"/>
    <w:rsid w:val="47135BBA"/>
    <w:rsid w:val="48EA1651"/>
    <w:rsid w:val="491E53E4"/>
    <w:rsid w:val="49636F57"/>
    <w:rsid w:val="4A176B07"/>
    <w:rsid w:val="4A184508"/>
    <w:rsid w:val="4A5F717B"/>
    <w:rsid w:val="4A9D15CE"/>
    <w:rsid w:val="4B8B5D6C"/>
    <w:rsid w:val="4C2122F4"/>
    <w:rsid w:val="4CEC6926"/>
    <w:rsid w:val="4D8E53CE"/>
    <w:rsid w:val="4F58003C"/>
    <w:rsid w:val="4FAE23A9"/>
    <w:rsid w:val="5341332F"/>
    <w:rsid w:val="53E06152"/>
    <w:rsid w:val="544F30C4"/>
    <w:rsid w:val="56A136B4"/>
    <w:rsid w:val="56D34373"/>
    <w:rsid w:val="57534E53"/>
    <w:rsid w:val="579630CF"/>
    <w:rsid w:val="584D4088"/>
    <w:rsid w:val="58F30DDA"/>
    <w:rsid w:val="595424D8"/>
    <w:rsid w:val="5A7C4CD0"/>
    <w:rsid w:val="5B243D22"/>
    <w:rsid w:val="5C352835"/>
    <w:rsid w:val="5C382493"/>
    <w:rsid w:val="5CEC1635"/>
    <w:rsid w:val="5D225081"/>
    <w:rsid w:val="5D84352E"/>
    <w:rsid w:val="5E34719B"/>
    <w:rsid w:val="5EA2192F"/>
    <w:rsid w:val="5F0312F1"/>
    <w:rsid w:val="5F603BF7"/>
    <w:rsid w:val="5FBD1339"/>
    <w:rsid w:val="613A442B"/>
    <w:rsid w:val="61CC43FB"/>
    <w:rsid w:val="6353087A"/>
    <w:rsid w:val="63A623C5"/>
    <w:rsid w:val="63A833C5"/>
    <w:rsid w:val="64640EE9"/>
    <w:rsid w:val="64697B56"/>
    <w:rsid w:val="648B6CA1"/>
    <w:rsid w:val="66BF3FEF"/>
    <w:rsid w:val="6765120B"/>
    <w:rsid w:val="67AE0847"/>
    <w:rsid w:val="69340FB6"/>
    <w:rsid w:val="695B640A"/>
    <w:rsid w:val="6A8065C2"/>
    <w:rsid w:val="6AC2301E"/>
    <w:rsid w:val="6ADF321A"/>
    <w:rsid w:val="6B2E087F"/>
    <w:rsid w:val="6B827DC6"/>
    <w:rsid w:val="6CDE4B22"/>
    <w:rsid w:val="6E241C31"/>
    <w:rsid w:val="6E432FA8"/>
    <w:rsid w:val="6E64574F"/>
    <w:rsid w:val="6EBE6559"/>
    <w:rsid w:val="6ECF1B1E"/>
    <w:rsid w:val="6F3A0B37"/>
    <w:rsid w:val="6FC50527"/>
    <w:rsid w:val="706F7233"/>
    <w:rsid w:val="710C4966"/>
    <w:rsid w:val="71727196"/>
    <w:rsid w:val="72110877"/>
    <w:rsid w:val="727D52D1"/>
    <w:rsid w:val="748209BC"/>
    <w:rsid w:val="76D537D3"/>
    <w:rsid w:val="76EB6C44"/>
    <w:rsid w:val="777A58F4"/>
    <w:rsid w:val="779B7FC8"/>
    <w:rsid w:val="77A87C48"/>
    <w:rsid w:val="77CA676E"/>
    <w:rsid w:val="785D4754"/>
    <w:rsid w:val="78A933FA"/>
    <w:rsid w:val="792C6EC9"/>
    <w:rsid w:val="7955289E"/>
    <w:rsid w:val="796B35D5"/>
    <w:rsid w:val="79CD221A"/>
    <w:rsid w:val="7A534645"/>
    <w:rsid w:val="7B2D01E1"/>
    <w:rsid w:val="7BC8681D"/>
    <w:rsid w:val="7C7A4F96"/>
    <w:rsid w:val="7C8755F8"/>
    <w:rsid w:val="7CCA5C20"/>
    <w:rsid w:val="7D61763C"/>
    <w:rsid w:val="7E597183"/>
    <w:rsid w:val="7EA80F9E"/>
    <w:rsid w:val="7FEC542E"/>
    <w:rsid w:val="7FF5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94632"/>
  <w15:docId w15:val="{ACDC347B-58A4-437A-8393-5F8B1508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744D3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1744D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F796A-40B7-4BB1-8D6A-49396F75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661</Words>
  <Characters>3770</Characters>
  <Application>Microsoft Office Word</Application>
  <DocSecurity>0</DocSecurity>
  <Lines>31</Lines>
  <Paragraphs>8</Paragraphs>
  <ScaleCrop>false</ScaleCrop>
  <Company>P R C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fei fei</cp:lastModifiedBy>
  <cp:revision>6</cp:revision>
  <cp:lastPrinted>2023-04-13T08:25:00Z</cp:lastPrinted>
  <dcterms:created xsi:type="dcterms:W3CDTF">2023-04-17T01:23:00Z</dcterms:created>
  <dcterms:modified xsi:type="dcterms:W3CDTF">2023-04-17T01:37:00Z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F45C9C05839D406E9521B4A1104B8CB2</vt:lpwstr>
  </property>
</Properties>
</file>