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91" w:lineRule="exact"/>
        <w:ind w:left="0" w:right="0" w:firstLine="0"/>
        <w:jc w:val="both"/>
        <w:rPr>
          <w:rFonts w:ascii="仿宋_GB2312" w:cs="仿宋_GB2312" w:hAnsi="仿宋_GB2312" w:eastAsia="仿宋_GB2312"/>
          <w:caps w:val="0"/>
          <w:smallCaps w:val="0"/>
          <w:outline w:val="0"/>
          <w:color w:val="000000"/>
          <w:spacing w:val="8"/>
          <w:kern w:val="0"/>
          <w:sz w:val="32"/>
          <w:szCs w:val="32"/>
          <w:u w:color="000000"/>
          <w:shd w:val="clear" w:color="auto" w:fill="ffffff"/>
          <w:rtl w:val="0"/>
          <w14:textFill>
            <w14:solidFill>
              <w14:srgbClr w14:val="000000"/>
            </w14:solidFill>
          </w14:textFill>
        </w:rPr>
      </w:pPr>
      <w:r>
        <w:rPr>
          <w:rFonts w:ascii="仿宋_GB2312" w:cs="仿宋_GB2312" w:hAnsi="仿宋_GB2312" w:eastAsia="仿宋_GB2312" w:hint="eastAsia"/>
          <w:caps w:val="0"/>
          <w:smallCaps w:val="0"/>
          <w:outline w:val="0"/>
          <w:color w:val="000000"/>
          <w:spacing w:val="8"/>
          <w:kern w:val="0"/>
          <w:sz w:val="32"/>
          <w:szCs w:val="32"/>
          <w:u w:color="000000"/>
          <w:shd w:val="clear" w:color="auto" w:fill="ffffff"/>
          <w:rtl w:val="0"/>
          <w:lang w:val="zh-TW" w:eastAsia="zh-TW"/>
          <w14:textFill>
            <w14:solidFill>
              <w14:srgbClr w14:val="000000"/>
            </w14:solidFill>
          </w14:textFill>
        </w:rPr>
        <w:t>附件</w:t>
      </w:r>
      <w:r>
        <w:rPr>
          <w:rFonts w:ascii="宋体" w:cs="宋体" w:hAnsi="宋体" w:eastAsia="宋体"/>
          <w:caps w:val="0"/>
          <w:smallCaps w:val="0"/>
          <w:outline w:val="0"/>
          <w:color w:val="000000"/>
          <w:spacing w:val="8"/>
          <w:kern w:val="0"/>
          <w:sz w:val="32"/>
          <w:szCs w:val="32"/>
          <w:u w:color="000000"/>
          <w:shd w:val="clear" w:color="auto" w:fill="ffffff"/>
          <w:rtl w:val="0"/>
          <w:lang w:val="en-US"/>
          <w14:textFill>
            <w14:solidFill>
              <w14:srgbClr w14:val="000000"/>
            </w14:solidFill>
          </w14:textFill>
        </w:rPr>
        <w:t>2</w:t>
      </w:r>
      <w:r>
        <w:rPr>
          <w:rFonts w:ascii="仿宋_GB2312" w:cs="仿宋_GB2312" w:hAnsi="仿宋_GB2312" w:eastAsia="仿宋_GB2312" w:hint="eastAsia"/>
          <w:caps w:val="0"/>
          <w:smallCaps w:val="0"/>
          <w:outline w:val="0"/>
          <w:color w:val="000000"/>
          <w:spacing w:val="8"/>
          <w:kern w:val="0"/>
          <w:sz w:val="32"/>
          <w:szCs w:val="32"/>
          <w:u w:color="000000"/>
          <w:shd w:val="clear" w:color="auto" w:fill="ffffff"/>
          <w:rtl w:val="0"/>
          <w:lang w:val="zh-TW" w:eastAsia="zh-TW"/>
          <w14:textFill>
            <w14:solidFill>
              <w14:srgbClr w14:val="000000"/>
            </w14:solidFill>
          </w14:textFill>
        </w:rPr>
        <w:t>：</w:t>
      </w:r>
    </w:p>
    <w:p>
      <w:pPr>
        <w:pStyle w:val="默认"/>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150" w:after="225" w:line="570" w:lineRule="exact"/>
        <w:ind w:left="0" w:right="0" w:firstLine="0"/>
        <w:jc w:val="center"/>
        <w:rPr>
          <w:rFonts w:ascii="方正小标宋简体" w:cs="方正小标宋简体" w:hAnsi="方正小标宋简体" w:eastAsia="方正小标宋简体"/>
          <w:caps w:val="0"/>
          <w:smallCaps w:val="0"/>
          <w:outline w:val="0"/>
          <w:color w:val="000000"/>
          <w:spacing w:val="7"/>
          <w:sz w:val="44"/>
          <w:szCs w:val="44"/>
          <w:u w:color="000000"/>
          <w:shd w:val="clear" w:color="auto" w:fill="ffffff"/>
          <w:rtl w:val="0"/>
          <w:lang w:val="zh-TW" w:eastAsia="zh-TW"/>
          <w14:textFill>
            <w14:solidFill>
              <w14:srgbClr w14:val="000000"/>
            </w14:solidFill>
          </w14:textFill>
        </w:rPr>
      </w:pPr>
      <w:r>
        <w:rPr>
          <w:rFonts w:ascii="方正小标宋简体" w:cs="方正小标宋简体" w:hAnsi="方正小标宋简体" w:eastAsia="方正小标宋简体" w:hint="eastAsia"/>
          <w:caps w:val="0"/>
          <w:smallCaps w:val="0"/>
          <w:outline w:val="0"/>
          <w:color w:val="000000"/>
          <w:spacing w:val="7"/>
          <w:sz w:val="44"/>
          <w:szCs w:val="44"/>
          <w:u w:color="000000"/>
          <w:shd w:val="clear" w:color="auto" w:fill="ffffff"/>
          <w:rtl w:val="0"/>
          <w:lang w:val="zh-TW" w:eastAsia="zh-TW"/>
          <w14:textFill>
            <w14:solidFill>
              <w14:srgbClr w14:val="000000"/>
            </w14:solidFill>
          </w14:textFill>
        </w:rPr>
        <w:t>唐山市医疗保障制度改革社会监督员（义务）</w:t>
      </w:r>
    </w:p>
    <w:p>
      <w:pPr>
        <w:pStyle w:val="默认"/>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150" w:after="225" w:line="591" w:lineRule="exact"/>
        <w:ind w:left="0" w:right="0" w:firstLine="0"/>
        <w:jc w:val="center"/>
        <w:rPr>
          <w:rFonts w:ascii="方正小标宋简体" w:cs="方正小标宋简体" w:hAnsi="方正小标宋简体" w:eastAsia="方正小标宋简体"/>
          <w:caps w:val="0"/>
          <w:smallCaps w:val="0"/>
          <w:outline w:val="0"/>
          <w:color w:val="000000"/>
          <w:spacing w:val="7"/>
          <w:sz w:val="44"/>
          <w:szCs w:val="44"/>
          <w:u w:color="000000"/>
          <w:shd w:val="clear" w:color="auto" w:fill="ffffff"/>
          <w:rtl w:val="0"/>
          <w:lang w:val="zh-TW" w:eastAsia="zh-TW"/>
          <w14:textFill>
            <w14:solidFill>
              <w14:srgbClr w14:val="000000"/>
            </w14:solidFill>
          </w14:textFill>
        </w:rPr>
      </w:pPr>
      <w:r>
        <w:rPr>
          <w:rFonts w:ascii="方正小标宋简体" w:cs="方正小标宋简体" w:hAnsi="方正小标宋简体" w:eastAsia="方正小标宋简体" w:hint="eastAsia"/>
          <w:caps w:val="0"/>
          <w:smallCaps w:val="0"/>
          <w:outline w:val="0"/>
          <w:color w:val="000000"/>
          <w:spacing w:val="7"/>
          <w:sz w:val="44"/>
          <w:szCs w:val="44"/>
          <w:u w:color="000000"/>
          <w:shd w:val="clear" w:color="auto" w:fill="ffffff"/>
          <w:rtl w:val="0"/>
          <w:lang w:val="zh-TW" w:eastAsia="zh-TW"/>
          <w14:textFill>
            <w14:solidFill>
              <w14:srgbClr w14:val="000000"/>
            </w14:solidFill>
          </w14:textFill>
        </w:rPr>
        <w:t>管理办法</w:t>
      </w:r>
    </w:p>
    <w:p>
      <w:pPr>
        <w:pStyle w:val="默认"/>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91" w:lineRule="exact"/>
        <w:ind w:left="0" w:right="0" w:firstLine="0"/>
        <w:jc w:val="both"/>
        <w:rPr>
          <w:rFonts w:ascii="仿宋_GB2312" w:cs="仿宋_GB2312" w:hAnsi="仿宋_GB2312" w:eastAsia="仿宋_GB2312"/>
          <w:caps w:val="0"/>
          <w:smallCaps w:val="0"/>
          <w:outline w:val="0"/>
          <w:color w:val="000000"/>
          <w:spacing w:val="8"/>
          <w:sz w:val="32"/>
          <w:szCs w:val="32"/>
          <w:u w:color="000000"/>
          <w:rtl w:val="0"/>
          <w:lang w:val="en-US"/>
          <w14:textFill>
            <w14:solidFill>
              <w14:srgbClr w14:val="000000"/>
            </w14:solidFill>
          </w14:textFill>
        </w:rPr>
      </w:pPr>
      <w:r>
        <w:rPr>
          <w:rFonts w:ascii="仿宋_GB2312" w:cs="仿宋_GB2312" w:hAnsi="仿宋_GB2312" w:eastAsia="仿宋_GB2312" w:hint="default"/>
          <w:caps w:val="0"/>
          <w:smallCaps w:val="0"/>
          <w:outline w:val="0"/>
          <w:color w:val="000000"/>
          <w:spacing w:val="8"/>
          <w:sz w:val="32"/>
          <w:szCs w:val="32"/>
          <w:u w:color="000000"/>
          <w:shd w:val="clear" w:color="auto" w:fill="ffffff"/>
          <w:rtl w:val="0"/>
          <w:lang w:val="en-US"/>
          <w14:textFill>
            <w14:solidFill>
              <w14:srgbClr w14:val="000000"/>
            </w14:solidFill>
          </w14:textFill>
        </w:rPr>
        <w:t> </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kern w:val="2"/>
          <w:sz w:val="32"/>
          <w:szCs w:val="32"/>
          <w:u w:color="000000"/>
          <w:shd w:val="clear" w:color="auto" w:fill="ffffff"/>
          <w:rtl w:val="0"/>
          <w14:textFill>
            <w14:solidFill>
              <w14:srgbClr w14:val="000000"/>
            </w14:solidFill>
          </w14:textFill>
        </w:rPr>
      </w:pPr>
      <w:r>
        <w:rPr>
          <w:rFonts w:ascii="楷体" w:cs="楷体" w:hAnsi="楷体" w:eastAsia="楷体"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第一条</w:t>
      </w:r>
      <w:r>
        <w:rPr>
          <w:rFonts w:ascii="仿宋_GB2312" w:cs="仿宋_GB2312" w:hAnsi="仿宋_GB2312" w:eastAsia="仿宋_GB2312" w:hint="default"/>
          <w:caps w:val="0"/>
          <w:smallCaps w:val="0"/>
          <w:outline w:val="0"/>
          <w:color w:val="000000"/>
          <w:spacing w:val="8"/>
          <w:kern w:val="2"/>
          <w:sz w:val="32"/>
          <w:szCs w:val="32"/>
          <w:u w:color="000000"/>
          <w:shd w:val="clear" w:color="auto" w:fill="ffffff"/>
          <w:rtl w:val="0"/>
          <w:lang w:val="en-US"/>
          <w14:textFill>
            <w14:solidFill>
              <w14:srgbClr w14:val="000000"/>
            </w14:solidFill>
          </w14:textFill>
        </w:rPr>
        <w:t xml:space="preserve">  </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为持续推进医疗保障制度改革，实现</w:t>
      </w:r>
      <w:r>
        <w:rPr>
          <w:rFonts w:ascii="仿宋_GB2312" w:cs="仿宋_GB2312" w:hAnsi="仿宋_GB2312" w:eastAsia="仿宋_GB2312" w:hint="default"/>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三个努力建成</w:t>
      </w:r>
      <w:r>
        <w:rPr>
          <w:rFonts w:ascii="仿宋_GB2312" w:cs="仿宋_GB2312" w:hAnsi="仿宋_GB2312" w:eastAsia="仿宋_GB2312" w:hint="default"/>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两个率先</w:t>
      </w:r>
      <w:r>
        <w:rPr>
          <w:rFonts w:ascii="仿宋_GB2312" w:cs="仿宋_GB2312" w:hAnsi="仿宋_GB2312" w:eastAsia="仿宋_GB2312" w:hint="default"/>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和打造</w:t>
      </w:r>
      <w:r>
        <w:rPr>
          <w:rFonts w:ascii="仿宋_GB2312" w:cs="仿宋_GB2312" w:hAnsi="仿宋_GB2312" w:eastAsia="仿宋_GB2312" w:hint="default"/>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医疗康养高地</w:t>
      </w:r>
      <w:r>
        <w:rPr>
          <w:rFonts w:ascii="仿宋_GB2312" w:cs="仿宋_GB2312" w:hAnsi="仿宋_GB2312" w:eastAsia="仿宋_GB2312" w:hint="default"/>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目标，加强对深化医疗保障制度改革的社会监督，根据中共唐山市委、唐山市人民政府《印发〈关于深化医疗保障制度改革的若干措施〉的通知》（唐发〔</w:t>
      </w:r>
      <w:r>
        <w:rPr>
          <w:rFonts w:ascii="宋体" w:cs="宋体" w:hAnsi="宋体" w:eastAsia="宋体"/>
          <w:caps w:val="0"/>
          <w:smallCaps w:val="0"/>
          <w:outline w:val="0"/>
          <w:color w:val="000000"/>
          <w:spacing w:val="8"/>
          <w:kern w:val="2"/>
          <w:sz w:val="32"/>
          <w:szCs w:val="32"/>
          <w:u w:color="000000"/>
          <w:shd w:val="clear" w:color="auto" w:fill="ffffff"/>
          <w:rtl w:val="0"/>
          <w:lang w:val="en-US"/>
          <w14:textFill>
            <w14:solidFill>
              <w14:srgbClr w14:val="000000"/>
            </w14:solidFill>
          </w14:textFill>
        </w:rPr>
        <w:t>2020</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w:t>
      </w:r>
      <w:r>
        <w:rPr>
          <w:rFonts w:ascii="宋体" w:cs="宋体" w:hAnsi="宋体" w:eastAsia="宋体"/>
          <w:caps w:val="0"/>
          <w:smallCaps w:val="0"/>
          <w:outline w:val="0"/>
          <w:color w:val="000000"/>
          <w:spacing w:val="8"/>
          <w:kern w:val="2"/>
          <w:sz w:val="32"/>
          <w:szCs w:val="32"/>
          <w:u w:color="000000"/>
          <w:shd w:val="clear" w:color="auto" w:fill="ffffff"/>
          <w:rtl w:val="0"/>
          <w:lang w:val="en-US"/>
          <w14:textFill>
            <w14:solidFill>
              <w14:srgbClr w14:val="000000"/>
            </w14:solidFill>
          </w14:textFill>
        </w:rPr>
        <w:t>23</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号）有关规定，结合我市实际，制定本办法。</w:t>
      </w:r>
    </w:p>
    <w:p>
      <w:pPr>
        <w:pStyle w:val="默认"/>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sz w:val="32"/>
          <w:szCs w:val="32"/>
          <w:u w:color="000000"/>
          <w:shd w:val="clear" w:color="auto" w:fill="ffffff"/>
          <w:rtl w:val="0"/>
          <w14:textFill>
            <w14:solidFill>
              <w14:srgbClr w14:val="000000"/>
            </w14:solidFill>
          </w14:textFill>
        </w:rPr>
      </w:pPr>
      <w:r>
        <w:rPr>
          <w:rFonts w:ascii="楷体" w:cs="楷体" w:hAnsi="楷体" w:eastAsia="楷体"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第二条</w:t>
      </w:r>
      <w:r>
        <w:rPr>
          <w:rFonts w:ascii="仿宋_GB2312" w:cs="仿宋_GB2312" w:hAnsi="仿宋_GB2312" w:eastAsia="仿宋_GB2312" w:hint="default"/>
          <w:caps w:val="0"/>
          <w:smallCaps w:val="0"/>
          <w:outline w:val="0"/>
          <w:color w:val="000000"/>
          <w:spacing w:val="8"/>
          <w:sz w:val="32"/>
          <w:szCs w:val="32"/>
          <w:u w:color="000000"/>
          <w:shd w:val="clear" w:color="auto" w:fill="ffffff"/>
          <w:rtl w:val="0"/>
          <w:lang w:val="en-US"/>
          <w14:textFill>
            <w14:solidFill>
              <w14:srgbClr w14:val="000000"/>
            </w14:solidFill>
          </w14:textFill>
        </w:rPr>
        <w:t> </w:t>
      </w:r>
      <w:r>
        <w:rPr>
          <w:rFonts w:ascii="仿宋_GB2312" w:cs="仿宋_GB2312" w:hAnsi="仿宋_GB2312" w:eastAsia="仿宋_GB2312" w:hint="eastAsia"/>
          <w:caps w:val="0"/>
          <w:smallCaps w:val="0"/>
          <w:outline w:val="0"/>
          <w:color w:val="000000"/>
          <w:spacing w:val="8"/>
          <w:sz w:val="32"/>
          <w:szCs w:val="32"/>
          <w:u w:color="000000"/>
          <w:shd w:val="clear" w:color="auto" w:fill="ffffff"/>
          <w:rtl w:val="0"/>
          <w:lang w:val="zh-TW" w:eastAsia="zh-TW"/>
          <w14:textFill>
            <w14:solidFill>
              <w14:srgbClr w14:val="000000"/>
            </w14:solidFill>
          </w14:textFill>
        </w:rPr>
        <w:t xml:space="preserve"> 医疗保障制度改革社会监督员从市、县（市、区）人大代表、政协委员、工会委员、团委委员、专家学者、企业员工、党群机关、民主党派、社会团体、学校、行业协会、媒体、参保人员中聘任产生。</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kern w:val="2"/>
          <w:sz w:val="32"/>
          <w:szCs w:val="32"/>
          <w:u w:color="000000"/>
          <w:shd w:val="clear" w:color="auto" w:fill="ffffff"/>
          <w:rtl w:val="0"/>
          <w14:textFill>
            <w14:solidFill>
              <w14:srgbClr w14:val="000000"/>
            </w14:solidFill>
          </w14:textFill>
        </w:rPr>
      </w:pPr>
      <w:r>
        <w:rPr>
          <w:rFonts w:ascii="楷体" w:cs="楷体" w:hAnsi="楷体" w:eastAsia="楷体"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第三条</w:t>
      </w:r>
      <w:r>
        <w:rPr>
          <w:rFonts w:ascii="仿宋_GB2312" w:cs="仿宋_GB2312" w:hAnsi="仿宋_GB2312" w:eastAsia="仿宋_GB2312" w:hint="default"/>
          <w:b w:val="1"/>
          <w:bCs w:val="1"/>
          <w:caps w:val="0"/>
          <w:smallCaps w:val="0"/>
          <w:outline w:val="0"/>
          <w:color w:val="000000"/>
          <w:spacing w:val="8"/>
          <w:kern w:val="2"/>
          <w:sz w:val="32"/>
          <w:szCs w:val="32"/>
          <w:u w:color="000000"/>
          <w:shd w:val="clear" w:color="auto" w:fill="ffffff"/>
          <w:rtl w:val="0"/>
          <w:lang w:val="en-US"/>
          <w14:textFill>
            <w14:solidFill>
              <w14:srgbClr w14:val="000000"/>
            </w14:solidFill>
          </w14:textFill>
        </w:rPr>
        <w:t xml:space="preserve">  </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社会监督员应当具备下列条件：</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pP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（一）拥护党的路线、方针、政策，遵守国家法律，具有较强的社会责任心和正义感；</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pP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（二）具备监督工作所必备的法律知识、熟悉医保相关政策规定及业务经办流程；</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pP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（三）支持我市医疗保障事业，愿意无偿参加医疗保障社会监督工作；</w:t>
      </w:r>
    </w:p>
    <w:p>
      <w:pPr>
        <w:pStyle w:val="默认"/>
        <w:widowControl w:val="0"/>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sz w:val="32"/>
          <w:szCs w:val="32"/>
          <w:u w:color="000000"/>
          <w:shd w:val="clear" w:color="auto" w:fill="ffffff"/>
          <w:rtl w:val="0"/>
          <w:lang w:val="zh-TW" w:eastAsia="zh-TW"/>
          <w14:textFill>
            <w14:solidFill>
              <w14:srgbClr w14:val="000000"/>
            </w14:solidFill>
          </w14:textFill>
        </w:rPr>
      </w:pPr>
      <w:r>
        <w:rPr>
          <w:rFonts w:ascii="仿宋_GB2312" w:cs="仿宋_GB2312" w:hAnsi="仿宋_GB2312" w:eastAsia="仿宋_GB2312" w:hint="eastAsia"/>
          <w:caps w:val="0"/>
          <w:smallCaps w:val="0"/>
          <w:outline w:val="0"/>
          <w:color w:val="000000"/>
          <w:spacing w:val="8"/>
          <w:sz w:val="32"/>
          <w:szCs w:val="32"/>
          <w:u w:color="000000"/>
          <w:shd w:val="clear" w:color="auto" w:fill="ffffff"/>
          <w:rtl w:val="0"/>
          <w:lang w:val="zh-TW" w:eastAsia="zh-TW"/>
          <w14:textFill>
            <w14:solidFill>
              <w14:srgbClr w14:val="000000"/>
            </w14:solidFill>
          </w14:textFill>
        </w:rPr>
        <w:t>（四）善于听取和反映群众意见，敢于履行监督职责。</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楷体" w:cs="楷体" w:hAnsi="楷体" w:eastAsia="楷体"/>
          <w:caps w:val="0"/>
          <w:smallCaps w:val="0"/>
          <w:outline w:val="0"/>
          <w:color w:val="000000"/>
          <w:spacing w:val="8"/>
          <w:kern w:val="2"/>
          <w:sz w:val="32"/>
          <w:szCs w:val="32"/>
          <w:u w:color="000000"/>
          <w:shd w:val="clear" w:color="auto" w:fill="ffffff"/>
          <w:rtl w:val="0"/>
          <w14:textFill>
            <w14:solidFill>
              <w14:srgbClr w14:val="000000"/>
            </w14:solidFill>
          </w14:textFill>
        </w:rPr>
      </w:pPr>
      <w:r>
        <w:rPr>
          <w:rFonts w:ascii="楷体" w:cs="楷体" w:hAnsi="楷体" w:eastAsia="楷体"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第四条</w:t>
      </w:r>
      <w:r>
        <w:rPr>
          <w:rFonts w:ascii="仿宋_GB2312" w:cs="仿宋_GB2312" w:hAnsi="仿宋_GB2312" w:eastAsia="仿宋_GB2312" w:hint="default"/>
          <w:caps w:val="0"/>
          <w:smallCaps w:val="0"/>
          <w:outline w:val="0"/>
          <w:color w:val="000000"/>
          <w:spacing w:val="8"/>
          <w:kern w:val="2"/>
          <w:sz w:val="32"/>
          <w:szCs w:val="32"/>
          <w:u w:color="000000"/>
          <w:shd w:val="clear" w:color="auto" w:fill="ffffff"/>
          <w:rtl w:val="0"/>
          <w:lang w:val="en-US"/>
          <w14:textFill>
            <w14:solidFill>
              <w14:srgbClr w14:val="000000"/>
            </w14:solidFill>
          </w14:textFill>
        </w:rPr>
        <w:t> </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 xml:space="preserve"> 聘任社会监督员，按照以下程序进行：</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pP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（一）坚持自愿报名与单位推荐相结合，采用公开选聘和单位推荐两种方式。</w:t>
      </w:r>
    </w:p>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570" w:lineRule="exact"/>
        <w:ind w:left="110" w:right="0" w:firstLine="704"/>
        <w:jc w:val="both"/>
        <w:outlineLvl w:val="9"/>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14:textOutline>
            <w14:noFill/>
          </w14:textOutline>
          <w14:textFill>
            <w14:solidFill>
              <w14:srgbClr w14:val="000000"/>
            </w14:solidFill>
          </w14:textFill>
        </w:rPr>
      </w:pPr>
      <w:r>
        <w:rPr>
          <w:rFonts w:ascii="宋体" w:cs="宋体" w:hAnsi="宋体" w:eastAsia="宋体"/>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en-US"/>
          <w14:textOutline>
            <w14:noFill/>
          </w14:textOutline>
          <w14:textFill>
            <w14:solidFill>
              <w14:srgbClr w14:val="000000"/>
            </w14:solidFill>
          </w14:textFill>
        </w:rPr>
        <w:t>1</w:t>
      </w:r>
      <w:r>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en-US"/>
          <w14:textOutline>
            <w14:noFill/>
          </w14:textOutline>
          <w14:textFill>
            <w14:solidFill>
              <w14:srgbClr w14:val="000000"/>
            </w14:solidFill>
          </w14:textFill>
        </w:rPr>
        <w:t>.</w:t>
      </w:r>
      <w:r>
        <w:rPr>
          <w:rFonts w:ascii="仿宋_GB2312" w:cs="仿宋_GB2312" w:hAnsi="仿宋_GB2312" w:eastAsia="仿宋_GB2312" w:hint="eastAsia"/>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t>公开选聘。市医疗保障局发布信息，符合条件的人员自愿报名，按规定填报相关信息。市医疗保障局根据聘任条件，结合报名人员的学历、专业、工作经历、年龄结构和健康状况等情况择优选聘。</w:t>
      </w:r>
    </w:p>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570" w:lineRule="exact"/>
        <w:ind w:left="110" w:right="0" w:firstLine="704"/>
        <w:jc w:val="both"/>
        <w:outlineLvl w:val="9"/>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14:textOutline>
            <w14:noFill/>
          </w14:textOutline>
          <w14:textFill>
            <w14:solidFill>
              <w14:srgbClr w14:val="000000"/>
            </w14:solidFill>
          </w14:textFill>
        </w:rPr>
      </w:pPr>
      <w:r>
        <w:rPr>
          <w:rFonts w:ascii="宋体" w:cs="宋体" w:hAnsi="宋体" w:eastAsia="宋体"/>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en-US"/>
          <w14:textOutline>
            <w14:noFill/>
          </w14:textOutline>
          <w14:textFill>
            <w14:solidFill>
              <w14:srgbClr w14:val="000000"/>
            </w14:solidFill>
          </w14:textFill>
        </w:rPr>
        <w:t>2</w:t>
      </w:r>
      <w:r>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en-US"/>
          <w14:textOutline>
            <w14:noFill/>
          </w14:textOutline>
          <w14:textFill>
            <w14:solidFill>
              <w14:srgbClr w14:val="000000"/>
            </w14:solidFill>
          </w14:textFill>
        </w:rPr>
        <w:t>.</w:t>
      </w:r>
      <w:r>
        <w:rPr>
          <w:rFonts w:ascii="仿宋_GB2312" w:cs="仿宋_GB2312" w:hAnsi="仿宋_GB2312" w:eastAsia="仿宋_GB2312" w:hint="eastAsia"/>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t>单位推荐。由市相关部门推荐，市医疗保障局选聘。</w:t>
      </w:r>
    </w:p>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120" w:line="570" w:lineRule="exact"/>
        <w:ind w:left="0" w:right="0" w:firstLine="672"/>
        <w:jc w:val="both"/>
        <w:outlineLvl w:val="9"/>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pPr>
      <w:r>
        <w:rPr>
          <w:rFonts w:ascii="仿宋_GB2312" w:cs="仿宋_GB2312" w:hAnsi="仿宋_GB2312" w:eastAsia="仿宋_GB2312" w:hint="eastAsia"/>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t>（二）申请人或被推荐人应当填写报名表，并承诺填写内容真实、有效。</w:t>
      </w:r>
    </w:p>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120" w:line="570" w:lineRule="exact"/>
        <w:ind w:left="0" w:right="0" w:firstLine="672"/>
        <w:jc w:val="both"/>
        <w:outlineLvl w:val="9"/>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pPr>
      <w:r>
        <w:rPr>
          <w:rFonts w:ascii="仿宋_GB2312" w:cs="仿宋_GB2312" w:hAnsi="仿宋_GB2312" w:eastAsia="仿宋_GB2312" w:hint="eastAsia"/>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t>（三）经市医疗保障局局务会审议确认聘任人员后，通过市医疗保障局官网和微信公众号向社会公示。</w:t>
      </w:r>
    </w:p>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120" w:line="570" w:lineRule="exact"/>
        <w:ind w:left="0" w:right="0" w:firstLine="672"/>
        <w:jc w:val="both"/>
        <w:outlineLvl w:val="9"/>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pPr>
      <w:r>
        <w:rPr>
          <w:rFonts w:ascii="仿宋_GB2312" w:cs="仿宋_GB2312" w:hAnsi="仿宋_GB2312" w:eastAsia="仿宋_GB2312" w:hint="eastAsia"/>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t>（四）市医疗保障局对公示通过后的人员统一颁发聘书及《唐山市医疗保障制度改革社会监督员证》。</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kern w:val="2"/>
          <w:sz w:val="32"/>
          <w:szCs w:val="32"/>
          <w:u w:color="000000"/>
          <w:shd w:val="clear" w:color="auto" w:fill="ffffff"/>
          <w:rtl w:val="0"/>
          <w14:textFill>
            <w14:solidFill>
              <w14:srgbClr w14:val="000000"/>
            </w14:solidFill>
          </w14:textFill>
        </w:rPr>
      </w:pPr>
      <w:r>
        <w:rPr>
          <w:rFonts w:ascii="楷体" w:cs="楷体" w:hAnsi="楷体" w:eastAsia="楷体"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第五条</w:t>
      </w:r>
      <w:r>
        <w:rPr>
          <w:rFonts w:ascii="仿宋_GB2312" w:cs="仿宋_GB2312" w:hAnsi="仿宋_GB2312" w:eastAsia="仿宋_GB2312" w:hint="default"/>
          <w:caps w:val="0"/>
          <w:smallCaps w:val="0"/>
          <w:outline w:val="0"/>
          <w:color w:val="000000"/>
          <w:spacing w:val="8"/>
          <w:kern w:val="2"/>
          <w:sz w:val="32"/>
          <w:szCs w:val="32"/>
          <w:u w:color="000000"/>
          <w:shd w:val="clear" w:color="auto" w:fill="ffffff"/>
          <w:rtl w:val="0"/>
          <w:lang w:val="en-US"/>
          <w14:textFill>
            <w14:solidFill>
              <w14:srgbClr w14:val="000000"/>
            </w14:solidFill>
          </w14:textFill>
        </w:rPr>
        <w:t xml:space="preserve">  </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社会监督员的名额根据工作需要确定，每届聘任期为两年，期满符合条件的，可以续聘；聘任期届满未续聘的，自然解聘。</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kern w:val="2"/>
          <w:sz w:val="32"/>
          <w:szCs w:val="32"/>
          <w:u w:color="000000"/>
          <w:shd w:val="clear" w:color="auto" w:fill="ffffff"/>
          <w:rtl w:val="0"/>
          <w14:textFill>
            <w14:solidFill>
              <w14:srgbClr w14:val="000000"/>
            </w14:solidFill>
          </w14:textFill>
        </w:rPr>
      </w:pPr>
      <w:r>
        <w:rPr>
          <w:rFonts w:ascii="楷体" w:cs="楷体" w:hAnsi="楷体" w:eastAsia="楷体"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第六条</w:t>
      </w:r>
      <w:r>
        <w:rPr>
          <w:rFonts w:ascii="仿宋_GB2312" w:cs="仿宋_GB2312" w:hAnsi="仿宋_GB2312" w:eastAsia="仿宋_GB2312" w:hint="default"/>
          <w:caps w:val="0"/>
          <w:smallCaps w:val="0"/>
          <w:outline w:val="0"/>
          <w:color w:val="000000"/>
          <w:spacing w:val="8"/>
          <w:kern w:val="2"/>
          <w:sz w:val="32"/>
          <w:szCs w:val="32"/>
          <w:u w:color="000000"/>
          <w:shd w:val="clear" w:color="auto" w:fill="ffffff"/>
          <w:rtl w:val="0"/>
          <w:lang w:val="en-US"/>
          <w14:textFill>
            <w14:solidFill>
              <w14:srgbClr w14:val="000000"/>
            </w14:solidFill>
          </w14:textFill>
        </w:rPr>
        <w:t xml:space="preserve">  </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社会监督员的主要职责：</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kern w:val="2"/>
          <w:sz w:val="32"/>
          <w:szCs w:val="32"/>
          <w:u w:color="000000"/>
          <w:shd w:val="clear" w:color="auto" w:fill="ffffff"/>
          <w:rtl w:val="0"/>
          <w14:textFill>
            <w14:solidFill>
              <w14:srgbClr w14:val="000000"/>
            </w14:solidFill>
          </w14:textFill>
        </w:rPr>
      </w:pP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一</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主动向身边群众宣传各项医疗保障政策和法规，身体力行，影响并促进身边群众自觉遵守执行</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kern w:val="2"/>
          <w:sz w:val="32"/>
          <w:szCs w:val="32"/>
          <w:u w:color="000000"/>
          <w:shd w:val="clear" w:color="auto" w:fill="ffffff"/>
          <w:rtl w:val="0"/>
          <w14:textFill>
            <w14:solidFill>
              <w14:srgbClr w14:val="000000"/>
            </w14:solidFill>
          </w14:textFill>
        </w:rPr>
      </w:pP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二</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监督各级医疗保障行政部门、医保经办机构及其工作人员在医保管理过程中依法行政、经办服务、工作作风、廉洁自律的行为，对其违法违规违纪行为，通过有关程序向市医疗保障局相关的监督机构反映</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kern w:val="2"/>
          <w:sz w:val="32"/>
          <w:szCs w:val="32"/>
          <w:u w:color="000000"/>
          <w:shd w:val="clear" w:color="auto" w:fill="ffffff"/>
          <w:rtl w:val="0"/>
          <w14:textFill>
            <w14:solidFill>
              <w14:srgbClr w14:val="000000"/>
            </w14:solidFill>
          </w14:textFill>
        </w:rPr>
      </w:pP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三</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监督定点医药机构及其工作人员医保基金的结算、使用情况，对其违反服务协议或医疗保障法律法规行为，通过有关程序向市医疗保障局反映</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Calibri" w:cs="Calibri" w:hAnsi="Calibri" w:eastAsia="Calibri"/>
          <w:kern w:val="2"/>
          <w:sz w:val="21"/>
          <w:szCs w:val="21"/>
          <w:u w:color="000000"/>
          <w:rtl w:val="0"/>
        </w:rPr>
      </w:pP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四</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监督医保经办机构、协议医药机构执行医保政策情况</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kern w:val="2"/>
          <w:sz w:val="32"/>
          <w:szCs w:val="32"/>
          <w:u w:color="000000"/>
          <w:shd w:val="clear" w:color="auto" w:fill="ffffff"/>
          <w:rtl w:val="0"/>
          <w14:textFill>
            <w14:solidFill>
              <w14:srgbClr w14:val="000000"/>
            </w14:solidFill>
          </w14:textFill>
        </w:rPr>
      </w:pP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五</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积极参与市医疗保障局组织的其他社会监督活动</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kern w:val="2"/>
          <w:sz w:val="32"/>
          <w:szCs w:val="32"/>
          <w:u w:color="000000"/>
          <w:shd w:val="clear" w:color="auto" w:fill="ffffff"/>
          <w:rtl w:val="0"/>
          <w14:textFill>
            <w14:solidFill>
              <w14:srgbClr w14:val="000000"/>
            </w14:solidFill>
          </w14:textFill>
        </w:rPr>
      </w:pP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六</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及时收集社会各界对本市医疗保障改革工作的相关意见和建议并反馈到市医疗保障局</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kern w:val="2"/>
          <w:sz w:val="32"/>
          <w:szCs w:val="32"/>
          <w:u w:color="000000"/>
          <w:shd w:val="clear" w:color="auto" w:fill="ffffff"/>
          <w:rtl w:val="0"/>
          <w14:textFill>
            <w14:solidFill>
              <w14:srgbClr w14:val="000000"/>
            </w14:solidFill>
          </w14:textFill>
        </w:rPr>
      </w:pP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七</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根据市医疗保障局的工作邀请，参与我市医疗保障政策措施和规范性文件的调研、论证或起草工作</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kern w:val="2"/>
          <w:sz w:val="32"/>
          <w:szCs w:val="32"/>
          <w:u w:color="000000"/>
          <w:shd w:val="clear" w:color="auto" w:fill="ffffff"/>
          <w:rtl w:val="0"/>
          <w14:textFill>
            <w14:solidFill>
              <w14:srgbClr w14:val="000000"/>
            </w14:solidFill>
          </w14:textFill>
        </w:rPr>
      </w:pP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八</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听取市医疗保障局、医保经办机构关于医疗保障基金收支、管理情况的汇报。</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kern w:val="2"/>
          <w:sz w:val="32"/>
          <w:szCs w:val="32"/>
          <w:u w:color="000000"/>
          <w:shd w:val="clear" w:color="auto" w:fill="ffffff"/>
          <w:rtl w:val="0"/>
          <w14:textFill>
            <w14:solidFill>
              <w14:srgbClr w14:val="000000"/>
            </w14:solidFill>
          </w14:textFill>
        </w:rPr>
      </w:pPr>
      <w:r>
        <w:rPr>
          <w:rFonts w:ascii="楷体" w:cs="楷体" w:hAnsi="楷体" w:eastAsia="楷体"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第七条</w:t>
      </w:r>
      <w:r>
        <w:rPr>
          <w:rFonts w:ascii="仿宋_GB2312" w:cs="仿宋_GB2312" w:hAnsi="仿宋_GB2312" w:eastAsia="仿宋_GB2312" w:hint="default"/>
          <w:caps w:val="0"/>
          <w:smallCaps w:val="0"/>
          <w:outline w:val="0"/>
          <w:color w:val="000000"/>
          <w:spacing w:val="8"/>
          <w:kern w:val="2"/>
          <w:sz w:val="32"/>
          <w:szCs w:val="32"/>
          <w:u w:color="000000"/>
          <w:shd w:val="clear" w:color="auto" w:fill="ffffff"/>
          <w:rtl w:val="0"/>
          <w:lang w:val="en-US"/>
          <w14:textFill>
            <w14:solidFill>
              <w14:srgbClr w14:val="000000"/>
            </w14:solidFill>
          </w14:textFill>
        </w:rPr>
        <w:t xml:space="preserve">  </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社会监督员应当遵守以下工作纪律：</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kern w:val="2"/>
          <w:sz w:val="32"/>
          <w:szCs w:val="32"/>
          <w:u w:color="000000"/>
          <w:shd w:val="clear" w:color="auto" w:fill="ffffff"/>
          <w:rtl w:val="0"/>
          <w14:textFill>
            <w14:solidFill>
              <w14:srgbClr w14:val="000000"/>
            </w14:solidFill>
          </w14:textFill>
        </w:rPr>
      </w:pP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一</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监督活动应当在国家法律法规规定的范围内进行，不得以社会监督员身份从事与监督无关的活动</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kern w:val="2"/>
          <w:sz w:val="32"/>
          <w:szCs w:val="32"/>
          <w:u w:color="000000"/>
          <w:shd w:val="clear" w:color="auto" w:fill="ffffff"/>
          <w:rtl w:val="0"/>
          <w14:textFill>
            <w14:solidFill>
              <w14:srgbClr w14:val="000000"/>
            </w14:solidFill>
          </w14:textFill>
        </w:rPr>
      </w:pP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二</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客观公正开展监督活动，不得利用监督员的身份和社会监督活动谋取私利</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kern w:val="2"/>
          <w:sz w:val="32"/>
          <w:szCs w:val="32"/>
          <w:u w:color="000000"/>
          <w:shd w:val="clear" w:color="auto" w:fill="ffffff"/>
          <w:rtl w:val="0"/>
          <w14:textFill>
            <w14:solidFill>
              <w14:srgbClr w14:val="000000"/>
            </w14:solidFill>
          </w14:textFill>
        </w:rPr>
      </w:pP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三</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保守工作秘密</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不得泄露监督活动中涉及的国家秘密、商业秘密及个人隐私，不得泄露参与监督活动所获知的过程性信息和未经确定的政策、案件信息</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kern w:val="2"/>
          <w:sz w:val="32"/>
          <w:szCs w:val="32"/>
          <w:u w:color="000000"/>
          <w:shd w:val="clear" w:color="auto" w:fill="ffffff"/>
          <w:rtl w:val="0"/>
          <w14:textFill>
            <w14:solidFill>
              <w14:srgbClr w14:val="000000"/>
            </w14:solidFill>
          </w14:textFill>
        </w:rPr>
      </w:pP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四</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社会监督员在监督过程中应坚持回避制度，在与被监督对象之间有利害关系，可能影响监督公正实施时，应当回避</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kern w:val="2"/>
          <w:sz w:val="32"/>
          <w:szCs w:val="32"/>
          <w:u w:color="000000"/>
          <w:shd w:val="clear" w:color="auto" w:fill="ffffff"/>
          <w:rtl w:val="0"/>
          <w14:textFill>
            <w14:solidFill>
              <w14:srgbClr w14:val="000000"/>
            </w14:solidFill>
          </w14:textFill>
        </w:rPr>
      </w:pP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五</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社会监督员在开展监督活动中不得接受任何可能对监督工作的客观公正产生影响的财物</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kern w:val="2"/>
          <w:sz w:val="32"/>
          <w:szCs w:val="32"/>
          <w:u w:color="000000"/>
          <w:shd w:val="clear" w:color="auto" w:fill="ffffff"/>
          <w:rtl w:val="0"/>
          <w14:textFill>
            <w14:solidFill>
              <w14:srgbClr w14:val="000000"/>
            </w14:solidFill>
          </w14:textFill>
        </w:rPr>
      </w:pP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六</w:t>
      </w:r>
      <w:r>
        <w:rPr>
          <w:rFonts w:ascii="仿宋_GB2312" w:cs="仿宋_GB2312" w:hAnsi="仿宋_GB2312" w:eastAsia="仿宋_GB2312"/>
          <w:caps w:val="0"/>
          <w:smallCaps w:val="0"/>
          <w:outline w:val="0"/>
          <w:color w:val="000000"/>
          <w:spacing w:val="8"/>
          <w:kern w:val="2"/>
          <w:sz w:val="32"/>
          <w:szCs w:val="32"/>
          <w:u w:color="000000"/>
          <w:shd w:val="clear" w:color="auto" w:fill="ffffff"/>
          <w:rtl w:val="0"/>
          <w:lang w:val="en-US"/>
          <w14:textFill>
            <w14:solidFill>
              <w14:srgbClr w14:val="000000"/>
            </w14:solidFill>
          </w14:textFill>
        </w:rPr>
        <w:t>)</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其他应当遵守的公序良俗和纪律规定。</w:t>
      </w:r>
    </w:p>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570" w:lineRule="exact"/>
        <w:ind w:left="108" w:right="0" w:firstLine="672"/>
        <w:jc w:val="both"/>
        <w:outlineLvl w:val="9"/>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14:textOutline>
            <w14:noFill/>
          </w14:textOutline>
          <w14:textFill>
            <w14:solidFill>
              <w14:srgbClr w14:val="000000"/>
            </w14:solidFill>
          </w14:textFill>
        </w:rPr>
      </w:pPr>
      <w:r>
        <w:rPr>
          <w:rFonts w:ascii="楷体" w:cs="楷体" w:hAnsi="楷体" w:eastAsia="楷体" w:hint="eastAsia"/>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t>第八条</w:t>
      </w:r>
      <w:r>
        <w:rPr>
          <w:rFonts w:ascii="仿宋_GB2312" w:cs="仿宋_GB2312" w:hAnsi="仿宋_GB2312" w:eastAsia="仿宋_GB2312" w:hint="default"/>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en-US"/>
          <w14:textOutline>
            <w14:noFill/>
          </w14:textOutline>
          <w14:textFill>
            <w14:solidFill>
              <w14:srgbClr w14:val="000000"/>
            </w14:solidFill>
          </w14:textFill>
        </w:rPr>
        <w:t xml:space="preserve">  </w:t>
      </w:r>
      <w:r>
        <w:rPr>
          <w:rFonts w:ascii="仿宋_GB2312" w:cs="仿宋_GB2312" w:hAnsi="仿宋_GB2312" w:eastAsia="仿宋_GB2312" w:hint="eastAsia"/>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t>社会监督员有下列情形之一的，市医疗保障局有权解聘社会监督员资格</w:t>
      </w:r>
      <w:r>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en-US"/>
          <w14:textOutline>
            <w14:noFill/>
          </w14:textOutline>
          <w14:textFill>
            <w14:solidFill>
              <w14:srgbClr w14:val="000000"/>
            </w14:solidFill>
          </w14:textFill>
        </w:rPr>
        <w:t>:</w:t>
      </w:r>
    </w:p>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570" w:lineRule="exact"/>
        <w:ind w:left="108" w:right="0" w:firstLine="672"/>
        <w:jc w:val="both"/>
        <w:outlineLvl w:val="9"/>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14:textOutline>
            <w14:noFill/>
          </w14:textOutline>
          <w14:textFill>
            <w14:solidFill>
              <w14:srgbClr w14:val="000000"/>
            </w14:solidFill>
          </w14:textFill>
        </w:rPr>
      </w:pPr>
      <w:r>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en-US"/>
          <w14:textOutline>
            <w14:noFill/>
          </w14:textOutline>
          <w14:textFill>
            <w14:solidFill>
              <w14:srgbClr w14:val="000000"/>
            </w14:solidFill>
          </w14:textFill>
        </w:rPr>
        <w:t>(</w:t>
      </w:r>
      <w:r>
        <w:rPr>
          <w:rFonts w:ascii="仿宋_GB2312" w:cs="仿宋_GB2312" w:hAnsi="仿宋_GB2312" w:eastAsia="仿宋_GB2312" w:hint="eastAsia"/>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t>一</w:t>
      </w:r>
      <w:r>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en-US"/>
          <w14:textOutline>
            <w14:noFill/>
          </w14:textOutline>
          <w14:textFill>
            <w14:solidFill>
              <w14:srgbClr w14:val="000000"/>
            </w14:solidFill>
          </w14:textFill>
        </w:rPr>
        <w:t>)</w:t>
      </w:r>
      <w:r>
        <w:rPr>
          <w:rFonts w:ascii="仿宋_GB2312" w:cs="仿宋_GB2312" w:hAnsi="仿宋_GB2312" w:eastAsia="仿宋_GB2312" w:hint="eastAsia"/>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t>受到刑事处罚、行政处分、党纪处分，或者违反治安管理法律法规受到行政处罚，以及有其他严重不良信用记录的</w:t>
      </w:r>
      <w:r>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en-US"/>
          <w14:textOutline>
            <w14:noFill/>
          </w14:textOutline>
          <w14:textFill>
            <w14:solidFill>
              <w14:srgbClr w14:val="000000"/>
            </w14:solidFill>
          </w14:textFill>
        </w:rPr>
        <w:t>;</w:t>
      </w:r>
    </w:p>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570" w:lineRule="exact"/>
        <w:ind w:left="108" w:right="0" w:firstLine="672"/>
        <w:jc w:val="both"/>
        <w:outlineLvl w:val="9"/>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14:textOutline>
            <w14:noFill/>
          </w14:textOutline>
          <w14:textFill>
            <w14:solidFill>
              <w14:srgbClr w14:val="000000"/>
            </w14:solidFill>
          </w14:textFill>
        </w:rPr>
      </w:pPr>
      <w:r>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en-US"/>
          <w14:textOutline>
            <w14:noFill/>
          </w14:textOutline>
          <w14:textFill>
            <w14:solidFill>
              <w14:srgbClr w14:val="000000"/>
            </w14:solidFill>
          </w14:textFill>
        </w:rPr>
        <w:t>(</w:t>
      </w:r>
      <w:r>
        <w:rPr>
          <w:rFonts w:ascii="仿宋_GB2312" w:cs="仿宋_GB2312" w:hAnsi="仿宋_GB2312" w:eastAsia="仿宋_GB2312" w:hint="eastAsia"/>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t>二</w:t>
      </w:r>
      <w:r>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en-US"/>
          <w14:textOutline>
            <w14:noFill/>
          </w14:textOutline>
          <w14:textFill>
            <w14:solidFill>
              <w14:srgbClr w14:val="000000"/>
            </w14:solidFill>
          </w14:textFill>
        </w:rPr>
        <w:t>)</w:t>
      </w:r>
      <w:r>
        <w:rPr>
          <w:rFonts w:ascii="仿宋_GB2312" w:cs="仿宋_GB2312" w:hAnsi="仿宋_GB2312" w:eastAsia="仿宋_GB2312" w:hint="eastAsia"/>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t>年度考核评价结果为不称职的</w:t>
      </w:r>
      <w:r>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en-US"/>
          <w14:textOutline>
            <w14:noFill/>
          </w14:textOutline>
          <w14:textFill>
            <w14:solidFill>
              <w14:srgbClr w14:val="000000"/>
            </w14:solidFill>
          </w14:textFill>
        </w:rPr>
        <w:t>;</w:t>
      </w:r>
    </w:p>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570" w:lineRule="exact"/>
        <w:ind w:left="108" w:right="0" w:firstLine="672"/>
        <w:jc w:val="both"/>
        <w:outlineLvl w:val="9"/>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14:textOutline>
            <w14:noFill/>
          </w14:textOutline>
          <w14:textFill>
            <w14:solidFill>
              <w14:srgbClr w14:val="000000"/>
            </w14:solidFill>
          </w14:textFill>
        </w:rPr>
      </w:pPr>
      <w:r>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en-US"/>
          <w14:textOutline>
            <w14:noFill/>
          </w14:textOutline>
          <w14:textFill>
            <w14:solidFill>
              <w14:srgbClr w14:val="000000"/>
            </w14:solidFill>
          </w14:textFill>
        </w:rPr>
        <w:t>(</w:t>
      </w:r>
      <w:r>
        <w:rPr>
          <w:rFonts w:ascii="仿宋_GB2312" w:cs="仿宋_GB2312" w:hAnsi="仿宋_GB2312" w:eastAsia="仿宋_GB2312" w:hint="eastAsia"/>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t>三</w:t>
      </w:r>
      <w:r>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en-US"/>
          <w14:textOutline>
            <w14:noFill/>
          </w14:textOutline>
          <w14:textFill>
            <w14:solidFill>
              <w14:srgbClr w14:val="000000"/>
            </w14:solidFill>
          </w14:textFill>
        </w:rPr>
        <w:t>)</w:t>
      </w:r>
      <w:r>
        <w:rPr>
          <w:rFonts w:ascii="仿宋_GB2312" w:cs="仿宋_GB2312" w:hAnsi="仿宋_GB2312" w:eastAsia="仿宋_GB2312" w:hint="eastAsia"/>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t>申报社会监督员时个人承诺事项与事实不符的</w:t>
      </w:r>
      <w:r>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en-US"/>
          <w14:textOutline>
            <w14:noFill/>
          </w14:textOutline>
          <w14:textFill>
            <w14:solidFill>
              <w14:srgbClr w14:val="000000"/>
            </w14:solidFill>
          </w14:textFill>
        </w:rPr>
        <w:t>;</w:t>
      </w:r>
    </w:p>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570" w:lineRule="exact"/>
        <w:ind w:left="108" w:right="0" w:firstLine="672"/>
        <w:jc w:val="both"/>
        <w:outlineLvl w:val="9"/>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14:textOutline>
            <w14:noFill/>
          </w14:textOutline>
          <w14:textFill>
            <w14:solidFill>
              <w14:srgbClr w14:val="000000"/>
            </w14:solidFill>
          </w14:textFill>
        </w:rPr>
      </w:pPr>
      <w:r>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en-US"/>
          <w14:textOutline>
            <w14:noFill/>
          </w14:textOutline>
          <w14:textFill>
            <w14:solidFill>
              <w14:srgbClr w14:val="000000"/>
            </w14:solidFill>
          </w14:textFill>
        </w:rPr>
        <w:t>(</w:t>
      </w:r>
      <w:r>
        <w:rPr>
          <w:rFonts w:ascii="仿宋_GB2312" w:cs="仿宋_GB2312" w:hAnsi="仿宋_GB2312" w:eastAsia="仿宋_GB2312" w:hint="eastAsia"/>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t>四</w:t>
      </w:r>
      <w:r>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en-US"/>
          <w14:textOutline>
            <w14:noFill/>
          </w14:textOutline>
          <w14:textFill>
            <w14:solidFill>
              <w14:srgbClr w14:val="000000"/>
            </w14:solidFill>
          </w14:textFill>
        </w:rPr>
        <w:t>)</w:t>
      </w:r>
      <w:r>
        <w:rPr>
          <w:rFonts w:ascii="仿宋_GB2312" w:cs="仿宋_GB2312" w:hAnsi="仿宋_GB2312" w:eastAsia="仿宋_GB2312" w:hint="eastAsia"/>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t>因工作调整、健康状况等原因不宜继续担任社会监督员的</w:t>
      </w:r>
      <w:r>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en-US"/>
          <w14:textOutline>
            <w14:noFill/>
          </w14:textOutline>
          <w14:textFill>
            <w14:solidFill>
              <w14:srgbClr w14:val="000000"/>
            </w14:solidFill>
          </w14:textFill>
        </w:rPr>
        <w:t>;</w:t>
      </w:r>
    </w:p>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570" w:lineRule="exact"/>
        <w:ind w:left="108" w:right="0" w:firstLine="672"/>
        <w:jc w:val="both"/>
        <w:outlineLvl w:val="9"/>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14:textOutline>
            <w14:noFill/>
          </w14:textOutline>
          <w14:textFill>
            <w14:solidFill>
              <w14:srgbClr w14:val="000000"/>
            </w14:solidFill>
          </w14:textFill>
        </w:rPr>
      </w:pPr>
      <w:r>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en-US"/>
          <w14:textOutline>
            <w14:noFill/>
          </w14:textOutline>
          <w14:textFill>
            <w14:solidFill>
              <w14:srgbClr w14:val="000000"/>
            </w14:solidFill>
          </w14:textFill>
        </w:rPr>
        <w:t>(</w:t>
      </w:r>
      <w:r>
        <w:rPr>
          <w:rFonts w:ascii="仿宋_GB2312" w:cs="仿宋_GB2312" w:hAnsi="仿宋_GB2312" w:eastAsia="仿宋_GB2312" w:hint="eastAsia"/>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t>五</w:t>
      </w:r>
      <w:r>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en-US"/>
          <w14:textOutline>
            <w14:noFill/>
          </w14:textOutline>
          <w14:textFill>
            <w14:solidFill>
              <w14:srgbClr w14:val="000000"/>
            </w14:solidFill>
          </w14:textFill>
        </w:rPr>
        <w:t>)</w:t>
      </w:r>
      <w:r>
        <w:rPr>
          <w:rFonts w:ascii="仿宋_GB2312" w:cs="仿宋_GB2312" w:hAnsi="仿宋_GB2312" w:eastAsia="仿宋_GB2312" w:hint="eastAsia"/>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t>在聘任期内主动提出不再担任社会监督员的</w:t>
      </w:r>
      <w:r>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en-US"/>
          <w14:textOutline>
            <w14:noFill/>
          </w14:textOutline>
          <w14:textFill>
            <w14:solidFill>
              <w14:srgbClr w14:val="000000"/>
            </w14:solidFill>
          </w14:textFill>
        </w:rPr>
        <w:t>;</w:t>
      </w:r>
    </w:p>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570" w:lineRule="exact"/>
        <w:ind w:left="108" w:right="0" w:firstLine="672"/>
        <w:jc w:val="both"/>
        <w:outlineLvl w:val="9"/>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14:textOutline>
            <w14:noFill/>
          </w14:textOutline>
          <w14:textFill>
            <w14:solidFill>
              <w14:srgbClr w14:val="000000"/>
            </w14:solidFill>
          </w14:textFill>
        </w:rPr>
      </w:pPr>
      <w:r>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en-US"/>
          <w14:textOutline>
            <w14:noFill/>
          </w14:textOutline>
          <w14:textFill>
            <w14:solidFill>
              <w14:srgbClr w14:val="000000"/>
            </w14:solidFill>
          </w14:textFill>
        </w:rPr>
        <w:t>(</w:t>
      </w:r>
      <w:r>
        <w:rPr>
          <w:rFonts w:ascii="仿宋_GB2312" w:cs="仿宋_GB2312" w:hAnsi="仿宋_GB2312" w:eastAsia="仿宋_GB2312" w:hint="eastAsia"/>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t>六</w:t>
      </w:r>
      <w:r>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en-US"/>
          <w14:textOutline>
            <w14:noFill/>
          </w14:textOutline>
          <w14:textFill>
            <w14:solidFill>
              <w14:srgbClr w14:val="000000"/>
            </w14:solidFill>
          </w14:textFill>
        </w:rPr>
        <w:t>)</w:t>
      </w:r>
      <w:r>
        <w:rPr>
          <w:rFonts w:ascii="仿宋_GB2312" w:cs="仿宋_GB2312" w:hAnsi="仿宋_GB2312" w:eastAsia="仿宋_GB2312" w:hint="eastAsia"/>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t>其他原因不宜继续担任社会监督员的。</w:t>
      </w:r>
    </w:p>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570" w:lineRule="exact"/>
        <w:ind w:left="0" w:right="0" w:firstLine="672"/>
        <w:jc w:val="both"/>
        <w:outlineLvl w:val="9"/>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pPr>
      <w:r>
        <w:rPr>
          <w:rFonts w:ascii="仿宋_GB2312" w:cs="仿宋_GB2312" w:hAnsi="仿宋_GB2312" w:eastAsia="仿宋_GB2312" w:hint="eastAsia"/>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t>被解聘的社会监督员，应主动向市医疗保障局交回聘书。</w:t>
      </w:r>
    </w:p>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570" w:lineRule="exact"/>
        <w:ind w:left="0" w:right="0" w:firstLine="672"/>
        <w:jc w:val="both"/>
        <w:outlineLvl w:val="9"/>
        <w:rPr>
          <w:rFonts w:ascii="仿宋_GB2312" w:cs="仿宋_GB2312" w:hAnsi="仿宋_GB2312" w:eastAsia="仿宋_GB2312"/>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14:textOutline>
            <w14:noFill/>
          </w14:textOutline>
          <w14:textFill>
            <w14:solidFill>
              <w14:srgbClr w14:val="000000"/>
            </w14:solidFill>
          </w14:textFill>
        </w:rPr>
      </w:pPr>
      <w:r>
        <w:rPr>
          <w:rFonts w:ascii="楷体" w:cs="楷体" w:hAnsi="楷体" w:eastAsia="楷体" w:hint="eastAsia"/>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t>第九条</w:t>
      </w:r>
      <w:r>
        <w:rPr>
          <w:rFonts w:ascii="仿宋_GB2312" w:cs="仿宋_GB2312" w:hAnsi="仿宋_GB2312" w:eastAsia="仿宋_GB2312" w:hint="default"/>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en-US"/>
          <w14:textOutline>
            <w14:noFill/>
          </w14:textOutline>
          <w14:textFill>
            <w14:solidFill>
              <w14:srgbClr w14:val="000000"/>
            </w14:solidFill>
          </w14:textFill>
        </w:rPr>
        <w:t xml:space="preserve">  </w:t>
      </w:r>
      <w:r>
        <w:rPr>
          <w:rFonts w:ascii="仿宋_GB2312" w:cs="仿宋_GB2312" w:hAnsi="仿宋_GB2312" w:eastAsia="仿宋_GB2312" w:hint="eastAsia"/>
          <w:b w:val="0"/>
          <w:bCs w:val="0"/>
          <w:i w:val="0"/>
          <w:iCs w:val="0"/>
          <w:caps w:val="0"/>
          <w:smallCaps w:val="0"/>
          <w:strike w:val="0"/>
          <w:dstrike w:val="0"/>
          <w:outline w:val="0"/>
          <w:color w:val="000000"/>
          <w:spacing w:val="8"/>
          <w:kern w:val="2"/>
          <w:position w:val="0"/>
          <w:sz w:val="32"/>
          <w:szCs w:val="32"/>
          <w:u w:val="none" w:color="000000"/>
          <w:shd w:val="clear" w:color="auto" w:fill="ffffff"/>
          <w:vertAlign w:val="baseline"/>
          <w:rtl w:val="0"/>
          <w:lang w:val="zh-TW" w:eastAsia="zh-TW"/>
          <w14:textOutline>
            <w14:noFill/>
          </w14:textOutline>
          <w14:textFill>
            <w14:solidFill>
              <w14:srgbClr w14:val="000000"/>
            </w14:solidFill>
          </w14:textFill>
        </w:rPr>
        <w:t>市医疗保障局办公室负责社会监督员的日常管理工作，其他相关部门负责有关事项的组织实施。</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kern w:val="2"/>
          <w:sz w:val="32"/>
          <w:szCs w:val="32"/>
          <w:u w:color="000000"/>
          <w:shd w:val="clear" w:color="auto" w:fill="ffffff"/>
          <w:rtl w:val="0"/>
          <w14:textFill>
            <w14:solidFill>
              <w14:srgbClr w14:val="000000"/>
            </w14:solidFill>
          </w14:textFill>
        </w:rPr>
      </w:pPr>
      <w:r>
        <w:rPr>
          <w:rFonts w:ascii="楷体" w:cs="楷体" w:hAnsi="楷体" w:eastAsia="楷体" w:hint="default"/>
          <w:caps w:val="0"/>
          <w:smallCaps w:val="0"/>
          <w:outline w:val="0"/>
          <w:color w:val="000000"/>
          <w:spacing w:val="8"/>
          <w:kern w:val="2"/>
          <w:sz w:val="32"/>
          <w:szCs w:val="32"/>
          <w:u w:color="000000"/>
          <w:shd w:val="clear" w:color="auto" w:fill="ffffff"/>
          <w:rtl w:val="0"/>
          <w:lang w:val="en-US"/>
          <w14:textFill>
            <w14:solidFill>
              <w14:srgbClr w14:val="000000"/>
            </w14:solidFill>
          </w14:textFill>
        </w:rPr>
        <w:t> </w:t>
      </w:r>
      <w:r>
        <w:rPr>
          <w:rFonts w:ascii="楷体" w:cs="楷体" w:hAnsi="楷体" w:eastAsia="楷体"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第十条</w:t>
      </w:r>
      <w:r>
        <w:rPr>
          <w:rFonts w:ascii="仿宋_GB2312" w:cs="仿宋_GB2312" w:hAnsi="仿宋_GB2312" w:eastAsia="仿宋_GB2312" w:hint="default"/>
          <w:caps w:val="0"/>
          <w:smallCaps w:val="0"/>
          <w:outline w:val="0"/>
          <w:color w:val="000000"/>
          <w:spacing w:val="8"/>
          <w:kern w:val="2"/>
          <w:sz w:val="32"/>
          <w:szCs w:val="32"/>
          <w:u w:color="000000"/>
          <w:shd w:val="clear" w:color="auto" w:fill="ffffff"/>
          <w:rtl w:val="0"/>
          <w:lang w:val="en-US"/>
          <w14:textFill>
            <w14:solidFill>
              <w14:srgbClr w14:val="000000"/>
            </w14:solidFill>
          </w14:textFill>
        </w:rPr>
        <w:t xml:space="preserve">  </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市、县两级医疗保障行政部门、医疗保障经办机构及定点医药机构要按照有关规定，支持、配合社会监督员履行职责，为开展监督工作创造条件，提供方便。</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70" w:lineRule="exact"/>
        <w:ind w:left="0" w:right="0" w:firstLine="672"/>
        <w:jc w:val="both"/>
        <w:rPr>
          <w:rFonts w:ascii="仿宋_GB2312" w:cs="仿宋_GB2312" w:hAnsi="仿宋_GB2312" w:eastAsia="仿宋_GB2312"/>
          <w:caps w:val="0"/>
          <w:smallCaps w:val="0"/>
          <w:outline w:val="0"/>
          <w:color w:val="000000"/>
          <w:spacing w:val="8"/>
          <w:kern w:val="2"/>
          <w:sz w:val="32"/>
          <w:szCs w:val="32"/>
          <w:u w:color="000000"/>
          <w:shd w:val="clear" w:color="auto" w:fill="ffffff"/>
          <w:rtl w:val="0"/>
          <w14:textFill>
            <w14:solidFill>
              <w14:srgbClr w14:val="000000"/>
            </w14:solidFill>
          </w14:textFill>
        </w:rPr>
      </w:pPr>
      <w:r>
        <w:rPr>
          <w:rFonts w:ascii="楷体" w:cs="楷体" w:hAnsi="楷体" w:eastAsia="楷体"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第十一条</w:t>
      </w:r>
      <w:r>
        <w:rPr>
          <w:rFonts w:ascii="仿宋_GB2312" w:cs="仿宋_GB2312" w:hAnsi="仿宋_GB2312" w:eastAsia="仿宋_GB2312" w:hint="default"/>
          <w:caps w:val="0"/>
          <w:smallCaps w:val="0"/>
          <w:outline w:val="0"/>
          <w:color w:val="000000"/>
          <w:spacing w:val="8"/>
          <w:kern w:val="2"/>
          <w:sz w:val="32"/>
          <w:szCs w:val="32"/>
          <w:u w:color="000000"/>
          <w:shd w:val="clear" w:color="auto" w:fill="ffffff"/>
          <w:rtl w:val="0"/>
          <w:lang w:val="en-US"/>
          <w14:textFill>
            <w14:solidFill>
              <w14:srgbClr w14:val="000000"/>
            </w14:solidFill>
          </w14:textFill>
        </w:rPr>
        <w:t xml:space="preserve">  </w:t>
      </w:r>
      <w:r>
        <w:rPr>
          <w:rFonts w:ascii="仿宋_GB2312" w:cs="仿宋_GB2312" w:hAnsi="仿宋_GB2312" w:eastAsia="仿宋_GB2312" w:hint="eastAsia"/>
          <w:outline w:val="0"/>
          <w:color w:val="000000"/>
          <w:kern w:val="2"/>
          <w:sz w:val="32"/>
          <w:szCs w:val="32"/>
          <w:u w:color="000000"/>
          <w:rtl w:val="0"/>
          <w:lang w:val="zh-TW" w:eastAsia="zh-TW"/>
          <w14:textFill>
            <w14:solidFill>
              <w14:srgbClr w14:val="000000"/>
            </w14:solidFill>
          </w14:textFill>
        </w:rPr>
        <w:t>本办法由唐山市医疗保障局负责解释。</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591" w:lineRule="exact"/>
        <w:ind w:left="0" w:right="0" w:firstLine="672"/>
        <w:jc w:val="both"/>
        <w:rPr>
          <w:rtl w:val="0"/>
        </w:rPr>
      </w:pPr>
      <w:r>
        <w:rPr>
          <w:rFonts w:ascii="楷体" w:cs="楷体" w:hAnsi="楷体" w:eastAsia="楷体"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第十二条</w:t>
      </w:r>
      <w:r>
        <w:rPr>
          <w:rFonts w:ascii="仿宋_GB2312" w:cs="仿宋_GB2312" w:hAnsi="仿宋_GB2312" w:eastAsia="仿宋_GB2312" w:hint="default"/>
          <w:caps w:val="0"/>
          <w:smallCaps w:val="0"/>
          <w:outline w:val="0"/>
          <w:color w:val="000000"/>
          <w:spacing w:val="8"/>
          <w:kern w:val="2"/>
          <w:sz w:val="32"/>
          <w:szCs w:val="32"/>
          <w:u w:color="000000"/>
          <w:shd w:val="clear" w:color="auto" w:fill="ffffff"/>
          <w:rtl w:val="0"/>
          <w:lang w:val="en-US"/>
          <w14:textFill>
            <w14:solidFill>
              <w14:srgbClr w14:val="000000"/>
            </w14:solidFill>
          </w14:textFill>
        </w:rPr>
        <w:t xml:space="preserve">  </w:t>
      </w:r>
      <w:r>
        <w:rPr>
          <w:rFonts w:ascii="仿宋_GB2312" w:cs="仿宋_GB2312" w:hAnsi="仿宋_GB2312" w:eastAsia="仿宋_GB2312" w:hint="eastAsia"/>
          <w:caps w:val="0"/>
          <w:smallCaps w:val="0"/>
          <w:outline w:val="0"/>
          <w:color w:val="000000"/>
          <w:spacing w:val="8"/>
          <w:kern w:val="2"/>
          <w:sz w:val="32"/>
          <w:szCs w:val="32"/>
          <w:u w:color="000000"/>
          <w:shd w:val="clear" w:color="auto" w:fill="ffffff"/>
          <w:rtl w:val="0"/>
          <w:lang w:val="zh-TW" w:eastAsia="zh-TW"/>
          <w14:textFill>
            <w14:solidFill>
              <w14:srgbClr w14:val="000000"/>
            </w14:solidFill>
          </w14:textFill>
        </w:rPr>
        <w:t>本办法自印发之日起实施。</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仿宋_GB2312">
    <w:charset w:val="00"/>
    <w:family w:val="roman"/>
    <w:pitch w:val="default"/>
  </w:font>
  <w:font w:name="宋体">
    <w:charset w:val="00"/>
    <w:family w:val="roman"/>
    <w:pitch w:val="default"/>
  </w:font>
  <w:font w:name="方正小标宋简体">
    <w:charset w:val="00"/>
    <w:family w:val="roman"/>
    <w:pitch w:val="default"/>
  </w:font>
  <w:font w:name="楷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默认">
    <w:name w:val="默认"/>
    <w:next w:val="默认"/>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4"/>
      <w:szCs w:val="24"/>
      <w:u w:val="none"/>
      <w:shd w:val="nil" w:color="auto" w:fill="auto"/>
      <w:vertAlign w:val="baseline"/>
      <w:lang w:val="zh-TW" w:eastAsia="zh-TW"/>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