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80C082" w14:textId="3F225B0A" w:rsidR="00122009" w:rsidRPr="00122009" w:rsidRDefault="00122009" w:rsidP="00122009">
      <w:pPr>
        <w:jc w:val="center"/>
        <w:rPr>
          <w:rFonts w:ascii="方正小标宋简体" w:eastAsia="方正小标宋简体" w:hAnsi="微软雅黑" w:hint="eastAsia"/>
          <w:color w:val="171A1D"/>
          <w:sz w:val="30"/>
          <w:szCs w:val="30"/>
          <w:shd w:val="clear" w:color="auto" w:fill="FFFFFF"/>
        </w:rPr>
      </w:pPr>
      <w:bookmarkStart w:id="0" w:name="_GoBack"/>
      <w:r w:rsidRPr="00122009">
        <w:rPr>
          <w:rFonts w:ascii="方正小标宋简体" w:eastAsia="方正小标宋简体" w:hAnsi="微软雅黑" w:hint="eastAsia"/>
          <w:color w:val="171A1D"/>
          <w:sz w:val="30"/>
          <w:szCs w:val="30"/>
          <w:shd w:val="clear" w:color="auto" w:fill="FFFFFF"/>
        </w:rPr>
        <w:t>河北</w:t>
      </w:r>
      <w:proofErr w:type="gramStart"/>
      <w:r w:rsidRPr="00122009">
        <w:rPr>
          <w:rFonts w:ascii="方正小标宋简体" w:eastAsia="方正小标宋简体" w:hAnsi="微软雅黑" w:hint="eastAsia"/>
          <w:color w:val="171A1D"/>
          <w:sz w:val="30"/>
          <w:szCs w:val="30"/>
          <w:shd w:val="clear" w:color="auto" w:fill="FFFFFF"/>
        </w:rPr>
        <w:t>医</w:t>
      </w:r>
      <w:proofErr w:type="gramEnd"/>
      <w:r w:rsidRPr="00122009">
        <w:rPr>
          <w:rFonts w:ascii="方正小标宋简体" w:eastAsia="方正小标宋简体" w:hAnsi="微软雅黑" w:hint="eastAsia"/>
          <w:color w:val="171A1D"/>
          <w:sz w:val="30"/>
          <w:szCs w:val="30"/>
          <w:shd w:val="clear" w:color="auto" w:fill="FFFFFF"/>
        </w:rPr>
        <w:t>保公共服务子系统(</w:t>
      </w:r>
      <w:proofErr w:type="gramStart"/>
      <w:r w:rsidRPr="00122009">
        <w:rPr>
          <w:rFonts w:ascii="方正小标宋简体" w:eastAsia="方正小标宋简体" w:hAnsi="微软雅黑" w:hint="eastAsia"/>
          <w:color w:val="171A1D"/>
          <w:sz w:val="30"/>
          <w:szCs w:val="30"/>
          <w:shd w:val="clear" w:color="auto" w:fill="FFFFFF"/>
        </w:rPr>
        <w:t>单位网厅</w:t>
      </w:r>
      <w:proofErr w:type="gramEnd"/>
      <w:r w:rsidRPr="00122009">
        <w:rPr>
          <w:rFonts w:ascii="方正小标宋简体" w:eastAsia="方正小标宋简体" w:hAnsi="微软雅黑" w:hint="eastAsia"/>
          <w:color w:val="171A1D"/>
          <w:sz w:val="30"/>
          <w:szCs w:val="30"/>
          <w:shd w:val="clear" w:color="auto" w:fill="FFFFFF"/>
        </w:rPr>
        <w:t>) 常见问题及解答（之一）</w:t>
      </w:r>
    </w:p>
    <w:bookmarkEnd w:id="0"/>
    <w:p w14:paraId="68CA0505" w14:textId="77777777" w:rsidR="00122009" w:rsidRDefault="00122009" w:rsidP="001E3626">
      <w:pPr>
        <w:rPr>
          <w:rFonts w:ascii="微软雅黑" w:eastAsia="微软雅黑" w:hAnsi="微软雅黑" w:hint="eastAsia"/>
          <w:color w:val="171A1D"/>
          <w:szCs w:val="21"/>
          <w:shd w:val="clear" w:color="auto" w:fill="FFFFFF"/>
        </w:rPr>
      </w:pPr>
    </w:p>
    <w:p w14:paraId="6DA991CB" w14:textId="51C20683" w:rsidR="00333AED" w:rsidRPr="00021F5B" w:rsidRDefault="001E3626" w:rsidP="001E3626">
      <w:pPr>
        <w:pStyle w:val="a3"/>
        <w:numPr>
          <w:ilvl w:val="0"/>
          <w:numId w:val="1"/>
        </w:numPr>
        <w:ind w:firstLineChars="0"/>
        <w:rPr>
          <w:rFonts w:ascii="微软雅黑" w:eastAsia="微软雅黑" w:hAnsi="微软雅黑"/>
          <w:color w:val="171A1D"/>
          <w:szCs w:val="21"/>
          <w:shd w:val="clear" w:color="auto" w:fill="FFFFFF"/>
        </w:rPr>
      </w:pPr>
      <w:r w:rsidRPr="00021F5B">
        <w:rPr>
          <w:rFonts w:ascii="微软雅黑" w:eastAsia="微软雅黑" w:hAnsi="微软雅黑" w:hint="eastAsia"/>
          <w:color w:val="171A1D"/>
          <w:szCs w:val="21"/>
          <w:shd w:val="clear" w:color="auto" w:fill="FFFFFF"/>
        </w:rPr>
        <w:t>添加银行账号，选择开户行，银行编号不</w:t>
      </w:r>
      <w:proofErr w:type="gramStart"/>
      <w:r w:rsidRPr="00021F5B">
        <w:rPr>
          <w:rFonts w:ascii="微软雅黑" w:eastAsia="微软雅黑" w:hAnsi="微软雅黑" w:hint="eastAsia"/>
          <w:color w:val="171A1D"/>
          <w:szCs w:val="21"/>
          <w:shd w:val="clear" w:color="auto" w:fill="FFFFFF"/>
        </w:rPr>
        <w:t>一致但是</w:t>
      </w:r>
      <w:proofErr w:type="gramEnd"/>
      <w:r w:rsidRPr="00021F5B">
        <w:rPr>
          <w:rFonts w:ascii="微软雅黑" w:eastAsia="微软雅黑" w:hAnsi="微软雅黑" w:hint="eastAsia"/>
          <w:color w:val="171A1D"/>
          <w:szCs w:val="21"/>
          <w:shd w:val="clear" w:color="auto" w:fill="FFFFFF"/>
        </w:rPr>
        <w:t>银行名称一致时，该怎么选择？</w:t>
      </w:r>
    </w:p>
    <w:p w14:paraId="3B4795E4" w14:textId="77777777" w:rsidR="001E3626" w:rsidRPr="00021F5B" w:rsidRDefault="001E3626" w:rsidP="000F6ABF">
      <w:pPr>
        <w:pStyle w:val="a3"/>
        <w:ind w:left="780" w:firstLineChars="0" w:firstLine="60"/>
        <w:rPr>
          <w:rFonts w:ascii="微软雅黑" w:eastAsia="微软雅黑" w:hAnsi="微软雅黑"/>
          <w:color w:val="FF0000"/>
          <w:szCs w:val="21"/>
          <w:shd w:val="clear" w:color="auto" w:fill="FFFFFF"/>
        </w:rPr>
      </w:pPr>
      <w:r w:rsidRPr="00021F5B">
        <w:rPr>
          <w:rFonts w:ascii="微软雅黑" w:eastAsia="微软雅黑" w:hAnsi="微软雅黑" w:hint="eastAsia"/>
          <w:color w:val="FF0000"/>
          <w:szCs w:val="21"/>
          <w:shd w:val="clear" w:color="auto" w:fill="FFFFFF"/>
        </w:rPr>
        <w:t>答：任选一个即可</w:t>
      </w:r>
    </w:p>
    <w:p w14:paraId="046FE167" w14:textId="444E2B10" w:rsidR="001E3626" w:rsidRPr="00021F5B" w:rsidRDefault="001E3626" w:rsidP="001E3626">
      <w:pPr>
        <w:pStyle w:val="a3"/>
        <w:numPr>
          <w:ilvl w:val="0"/>
          <w:numId w:val="1"/>
        </w:numPr>
        <w:ind w:firstLineChars="0"/>
        <w:rPr>
          <w:rFonts w:ascii="微软雅黑" w:eastAsia="微软雅黑" w:hAnsi="微软雅黑"/>
          <w:color w:val="171A1D"/>
          <w:szCs w:val="21"/>
          <w:shd w:val="clear" w:color="auto" w:fill="FFFFFF"/>
        </w:rPr>
      </w:pPr>
      <w:r w:rsidRPr="00021F5B">
        <w:rPr>
          <w:rFonts w:ascii="微软雅黑" w:eastAsia="微软雅黑" w:hAnsi="微软雅黑"/>
          <w:color w:val="171A1D"/>
          <w:szCs w:val="21"/>
          <w:shd w:val="clear" w:color="auto" w:fill="FFFFFF"/>
        </w:rPr>
        <w:t>4.5.6</w:t>
      </w:r>
      <w:r w:rsidRPr="00021F5B">
        <w:rPr>
          <w:rFonts w:ascii="微软雅黑" w:eastAsia="微软雅黑" w:hAnsi="微软雅黑" w:hint="eastAsia"/>
          <w:color w:val="171A1D"/>
          <w:szCs w:val="21"/>
          <w:shd w:val="clear" w:color="auto" w:fill="FFFFFF"/>
        </w:rPr>
        <w:t>月份只有增员没有减员，可以一起核定吗？</w:t>
      </w:r>
    </w:p>
    <w:p w14:paraId="05D6D97C" w14:textId="647515A8" w:rsidR="001E3626" w:rsidRPr="00021F5B" w:rsidRDefault="001E3626" w:rsidP="000F6ABF">
      <w:pPr>
        <w:pStyle w:val="a3"/>
        <w:ind w:left="780" w:firstLineChars="0" w:firstLine="60"/>
        <w:rPr>
          <w:rFonts w:ascii="微软雅黑" w:eastAsia="微软雅黑" w:hAnsi="微软雅黑"/>
          <w:color w:val="FF0000"/>
          <w:szCs w:val="21"/>
          <w:shd w:val="clear" w:color="auto" w:fill="FFFFFF"/>
        </w:rPr>
      </w:pPr>
      <w:r w:rsidRPr="00021F5B">
        <w:rPr>
          <w:rFonts w:ascii="微软雅黑" w:eastAsia="微软雅黑" w:hAnsi="微软雅黑" w:hint="eastAsia"/>
          <w:color w:val="FF0000"/>
          <w:szCs w:val="21"/>
          <w:shd w:val="clear" w:color="auto" w:fill="FFFFFF"/>
        </w:rPr>
        <w:t>答：只要当月没有减员的情况，都可以一起核定</w:t>
      </w:r>
    </w:p>
    <w:p w14:paraId="1A120A89" w14:textId="7ACCC8FC" w:rsidR="001E3626" w:rsidRPr="00021F5B" w:rsidRDefault="001E3626" w:rsidP="001E3626">
      <w:pPr>
        <w:pStyle w:val="a3"/>
        <w:numPr>
          <w:ilvl w:val="0"/>
          <w:numId w:val="1"/>
        </w:numPr>
        <w:ind w:firstLineChars="0"/>
        <w:rPr>
          <w:rFonts w:ascii="微软雅黑" w:eastAsia="微软雅黑" w:hAnsi="微软雅黑"/>
          <w:color w:val="171A1D"/>
          <w:szCs w:val="21"/>
          <w:shd w:val="clear" w:color="auto" w:fill="FFFFFF"/>
        </w:rPr>
      </w:pPr>
      <w:r w:rsidRPr="00021F5B">
        <w:rPr>
          <w:rFonts w:ascii="微软雅黑" w:eastAsia="微软雅黑" w:hAnsi="微软雅黑" w:hint="eastAsia"/>
          <w:color w:val="171A1D"/>
          <w:szCs w:val="21"/>
          <w:shd w:val="clear" w:color="auto" w:fill="FFFFFF"/>
        </w:rPr>
        <w:t>核定时如果显示等待中，稍后再看显示暂无内容，执行任务列表，核定成功，核定失败都没有内容时怎么办？</w:t>
      </w:r>
    </w:p>
    <w:p w14:paraId="1D476E86" w14:textId="523EAE31" w:rsidR="001E3626" w:rsidRPr="00021F5B" w:rsidRDefault="001E3626" w:rsidP="00021F5B">
      <w:pPr>
        <w:pStyle w:val="a3"/>
        <w:ind w:left="780" w:firstLineChars="0" w:firstLine="60"/>
        <w:rPr>
          <w:rFonts w:ascii="微软雅黑" w:eastAsia="微软雅黑" w:hAnsi="微软雅黑"/>
          <w:color w:val="FF0000"/>
          <w:szCs w:val="21"/>
          <w:shd w:val="clear" w:color="auto" w:fill="FFFFFF"/>
        </w:rPr>
      </w:pPr>
      <w:r w:rsidRPr="00021F5B">
        <w:rPr>
          <w:rFonts w:ascii="微软雅黑" w:eastAsia="微软雅黑" w:hAnsi="微软雅黑" w:hint="eastAsia"/>
          <w:color w:val="FF0000"/>
          <w:szCs w:val="21"/>
          <w:shd w:val="clear" w:color="auto" w:fill="FFFFFF"/>
        </w:rPr>
        <w:t>答：重新核定一次</w:t>
      </w:r>
    </w:p>
    <w:p w14:paraId="13138AFE" w14:textId="7B3BEF21" w:rsidR="001E3626" w:rsidRPr="00021F5B" w:rsidRDefault="001E3626" w:rsidP="001E3626">
      <w:pPr>
        <w:pStyle w:val="a3"/>
        <w:numPr>
          <w:ilvl w:val="0"/>
          <w:numId w:val="1"/>
        </w:numPr>
        <w:ind w:firstLineChars="0"/>
        <w:rPr>
          <w:rFonts w:ascii="微软雅黑" w:eastAsia="微软雅黑" w:hAnsi="微软雅黑"/>
          <w:color w:val="171A1D"/>
          <w:szCs w:val="21"/>
          <w:shd w:val="clear" w:color="auto" w:fill="FFFFFF"/>
        </w:rPr>
      </w:pPr>
      <w:r w:rsidRPr="00021F5B">
        <w:rPr>
          <w:rFonts w:ascii="微软雅黑" w:eastAsia="微软雅黑" w:hAnsi="微软雅黑" w:hint="eastAsia"/>
          <w:color w:val="171A1D"/>
          <w:szCs w:val="21"/>
          <w:shd w:val="clear" w:color="auto" w:fill="FFFFFF"/>
        </w:rPr>
        <w:t>系统“提示核心系统不存在该单位的统一社会信用代码对应的单位基本数据”该怎么操作</w:t>
      </w:r>
    </w:p>
    <w:p w14:paraId="4551BC93" w14:textId="06A37FF8" w:rsidR="000F6ABF" w:rsidRPr="00021F5B" w:rsidRDefault="000F6ABF" w:rsidP="00021F5B">
      <w:pPr>
        <w:pStyle w:val="a3"/>
        <w:ind w:left="780" w:firstLineChars="0" w:firstLine="60"/>
        <w:rPr>
          <w:rFonts w:ascii="微软雅黑" w:eastAsia="微软雅黑" w:hAnsi="微软雅黑"/>
          <w:color w:val="FF0000"/>
          <w:szCs w:val="21"/>
          <w:shd w:val="clear" w:color="auto" w:fill="FFFFFF"/>
        </w:rPr>
      </w:pPr>
      <w:r w:rsidRPr="00021F5B">
        <w:rPr>
          <w:rFonts w:ascii="微软雅黑" w:eastAsia="微软雅黑" w:hAnsi="微软雅黑" w:hint="eastAsia"/>
          <w:color w:val="FF0000"/>
          <w:szCs w:val="21"/>
          <w:shd w:val="clear" w:color="auto" w:fill="FFFFFF"/>
        </w:rPr>
        <w:t>答：首先确认自己是不是新开户，之前没有参过保的单位，如果是的话，现在系统中做单位参保登记，如果不是新开户，则进入经办人账号，找到查询里面的单位信息查询，查看统一社会信用代码是否正确，如果不正确，登录单位账号，在单位账号登陆后的界面点击注销，然后重新注册；如果正确，带上营业执照，法人信息到</w:t>
      </w:r>
      <w:proofErr w:type="gramStart"/>
      <w:r w:rsidRPr="00021F5B">
        <w:rPr>
          <w:rFonts w:ascii="微软雅黑" w:eastAsia="微软雅黑" w:hAnsi="微软雅黑" w:hint="eastAsia"/>
          <w:color w:val="FF0000"/>
          <w:szCs w:val="21"/>
          <w:shd w:val="clear" w:color="auto" w:fill="FFFFFF"/>
        </w:rPr>
        <w:t>医</w:t>
      </w:r>
      <w:proofErr w:type="gramEnd"/>
      <w:r w:rsidRPr="00021F5B">
        <w:rPr>
          <w:rFonts w:ascii="微软雅黑" w:eastAsia="微软雅黑" w:hAnsi="微软雅黑" w:hint="eastAsia"/>
          <w:color w:val="FF0000"/>
          <w:szCs w:val="21"/>
          <w:shd w:val="clear" w:color="auto" w:fill="FFFFFF"/>
        </w:rPr>
        <w:t xml:space="preserve">保经办中心进行变更统一社会信用代码， </w:t>
      </w:r>
    </w:p>
    <w:p w14:paraId="2E17621E" w14:textId="4970F2EF" w:rsidR="001E3626" w:rsidRPr="00021F5B" w:rsidRDefault="00CF26C3" w:rsidP="001E3626">
      <w:pPr>
        <w:pStyle w:val="a3"/>
        <w:numPr>
          <w:ilvl w:val="0"/>
          <w:numId w:val="1"/>
        </w:numPr>
        <w:ind w:firstLineChars="0"/>
        <w:rPr>
          <w:rFonts w:ascii="微软雅黑" w:eastAsia="微软雅黑" w:hAnsi="微软雅黑"/>
          <w:color w:val="171A1D"/>
          <w:szCs w:val="21"/>
          <w:shd w:val="clear" w:color="auto" w:fill="FFFFFF"/>
        </w:rPr>
      </w:pPr>
      <w:proofErr w:type="gramStart"/>
      <w:r w:rsidRPr="00021F5B">
        <w:rPr>
          <w:rFonts w:ascii="微软雅黑" w:eastAsia="微软雅黑" w:hAnsi="微软雅黑" w:hint="eastAsia"/>
          <w:color w:val="171A1D"/>
          <w:szCs w:val="21"/>
          <w:shd w:val="clear" w:color="auto" w:fill="FFFFFF"/>
        </w:rPr>
        <w:t>医</w:t>
      </w:r>
      <w:proofErr w:type="gramEnd"/>
      <w:r w:rsidRPr="00021F5B">
        <w:rPr>
          <w:rFonts w:ascii="微软雅黑" w:eastAsia="微软雅黑" w:hAnsi="微软雅黑" w:hint="eastAsia"/>
          <w:color w:val="171A1D"/>
          <w:szCs w:val="21"/>
          <w:shd w:val="clear" w:color="auto" w:fill="FFFFFF"/>
        </w:rPr>
        <w:t>保从唐山转到石家庄，转移接续的参保凭证等材料可以从系统直接打印吗，还是需要去</w:t>
      </w:r>
      <w:proofErr w:type="gramStart"/>
      <w:r w:rsidRPr="00021F5B">
        <w:rPr>
          <w:rFonts w:ascii="微软雅黑" w:eastAsia="微软雅黑" w:hAnsi="微软雅黑" w:hint="eastAsia"/>
          <w:color w:val="171A1D"/>
          <w:szCs w:val="21"/>
          <w:shd w:val="clear" w:color="auto" w:fill="FFFFFF"/>
        </w:rPr>
        <w:t>医</w:t>
      </w:r>
      <w:proofErr w:type="gramEnd"/>
      <w:r w:rsidRPr="00021F5B">
        <w:rPr>
          <w:rFonts w:ascii="微软雅黑" w:eastAsia="微软雅黑" w:hAnsi="微软雅黑" w:hint="eastAsia"/>
          <w:color w:val="171A1D"/>
          <w:szCs w:val="21"/>
          <w:shd w:val="clear" w:color="auto" w:fill="FFFFFF"/>
        </w:rPr>
        <w:t>保中心打印？</w:t>
      </w:r>
    </w:p>
    <w:p w14:paraId="0D248A40" w14:textId="2114570E" w:rsidR="000F6ABF" w:rsidRPr="00021F5B" w:rsidRDefault="000F6ABF" w:rsidP="00021F5B">
      <w:pPr>
        <w:pStyle w:val="a3"/>
        <w:ind w:left="780" w:firstLineChars="0" w:firstLine="60"/>
        <w:rPr>
          <w:rFonts w:ascii="微软雅黑" w:eastAsia="微软雅黑" w:hAnsi="微软雅黑"/>
          <w:color w:val="FF0000"/>
          <w:szCs w:val="21"/>
          <w:shd w:val="clear" w:color="auto" w:fill="FFFFFF"/>
        </w:rPr>
      </w:pPr>
      <w:r w:rsidRPr="00021F5B">
        <w:rPr>
          <w:rFonts w:ascii="微软雅黑" w:eastAsia="微软雅黑" w:hAnsi="微软雅黑" w:hint="eastAsia"/>
          <w:color w:val="FF0000"/>
          <w:szCs w:val="21"/>
          <w:shd w:val="clear" w:color="auto" w:fill="FFFFFF"/>
        </w:rPr>
        <w:t>答：转移参保凭证要去中心打印，现在</w:t>
      </w:r>
      <w:proofErr w:type="gramStart"/>
      <w:r w:rsidRPr="00021F5B">
        <w:rPr>
          <w:rFonts w:ascii="微软雅黑" w:eastAsia="微软雅黑" w:hAnsi="微软雅黑" w:hint="eastAsia"/>
          <w:color w:val="FF0000"/>
          <w:szCs w:val="21"/>
          <w:shd w:val="clear" w:color="auto" w:fill="FFFFFF"/>
        </w:rPr>
        <w:t>单位网厅只能</w:t>
      </w:r>
      <w:proofErr w:type="gramEnd"/>
      <w:r w:rsidRPr="00021F5B">
        <w:rPr>
          <w:rFonts w:ascii="微软雅黑" w:eastAsia="微软雅黑" w:hAnsi="微软雅黑" w:hint="eastAsia"/>
          <w:color w:val="FF0000"/>
          <w:szCs w:val="21"/>
          <w:shd w:val="clear" w:color="auto" w:fill="FFFFFF"/>
        </w:rPr>
        <w:t>做你转移成功后的</w:t>
      </w:r>
      <w:r w:rsidR="000844F9" w:rsidRPr="00021F5B">
        <w:rPr>
          <w:rFonts w:ascii="微软雅黑" w:eastAsia="微软雅黑" w:hAnsi="微软雅黑" w:hint="eastAsia"/>
          <w:color w:val="FF0000"/>
          <w:szCs w:val="21"/>
          <w:shd w:val="clear" w:color="auto" w:fill="FFFFFF"/>
        </w:rPr>
        <w:t>补打，与实际流程相悖，不建议使用</w:t>
      </w:r>
      <w:proofErr w:type="gramStart"/>
      <w:r w:rsidR="000844F9" w:rsidRPr="00021F5B">
        <w:rPr>
          <w:rFonts w:ascii="微软雅黑" w:eastAsia="微软雅黑" w:hAnsi="微软雅黑" w:hint="eastAsia"/>
          <w:color w:val="FF0000"/>
          <w:szCs w:val="21"/>
          <w:shd w:val="clear" w:color="auto" w:fill="FFFFFF"/>
        </w:rPr>
        <w:t>单位网厅</w:t>
      </w:r>
      <w:proofErr w:type="gramEnd"/>
      <w:r w:rsidR="000844F9" w:rsidRPr="00021F5B">
        <w:rPr>
          <w:rFonts w:ascii="微软雅黑" w:eastAsia="微软雅黑" w:hAnsi="微软雅黑" w:hint="eastAsia"/>
          <w:color w:val="FF0000"/>
          <w:szCs w:val="21"/>
          <w:shd w:val="clear" w:color="auto" w:fill="FFFFFF"/>
        </w:rPr>
        <w:t>上面的转移参保凭证打印</w:t>
      </w:r>
    </w:p>
    <w:p w14:paraId="0C7D5BDC" w14:textId="245C7D11" w:rsidR="00CF26C3" w:rsidRPr="00021F5B" w:rsidRDefault="00CF26C3" w:rsidP="001E3626">
      <w:pPr>
        <w:pStyle w:val="a3"/>
        <w:numPr>
          <w:ilvl w:val="0"/>
          <w:numId w:val="1"/>
        </w:numPr>
        <w:ind w:firstLineChars="0"/>
        <w:rPr>
          <w:rFonts w:ascii="微软雅黑" w:eastAsia="微软雅黑" w:hAnsi="微软雅黑"/>
          <w:color w:val="171A1D"/>
          <w:szCs w:val="21"/>
          <w:shd w:val="clear" w:color="auto" w:fill="FFFFFF"/>
        </w:rPr>
      </w:pPr>
      <w:r w:rsidRPr="00021F5B">
        <w:rPr>
          <w:rFonts w:ascii="微软雅黑" w:eastAsia="微软雅黑" w:hAnsi="微软雅黑" w:hint="eastAsia"/>
          <w:color w:val="171A1D"/>
          <w:szCs w:val="21"/>
          <w:shd w:val="clear" w:color="auto" w:fill="FFFFFF"/>
        </w:rPr>
        <w:t>给职工做新参保或者续保的时候提示该人员存在正常参保信息或者该</w:t>
      </w:r>
      <w:proofErr w:type="gramStart"/>
      <w:r w:rsidRPr="00021F5B">
        <w:rPr>
          <w:rFonts w:ascii="微软雅黑" w:eastAsia="微软雅黑" w:hAnsi="微软雅黑" w:hint="eastAsia"/>
          <w:color w:val="171A1D"/>
          <w:szCs w:val="21"/>
          <w:shd w:val="clear" w:color="auto" w:fill="FFFFFF"/>
        </w:rPr>
        <w:t>人员已参</w:t>
      </w:r>
      <w:proofErr w:type="gramEnd"/>
      <w:r w:rsidRPr="00021F5B">
        <w:rPr>
          <w:rFonts w:ascii="微软雅黑" w:eastAsia="微软雅黑" w:hAnsi="微软雅黑" w:hint="eastAsia"/>
          <w:color w:val="171A1D"/>
          <w:szCs w:val="21"/>
          <w:shd w:val="clear" w:color="auto" w:fill="FFFFFF"/>
        </w:rPr>
        <w:t>3</w:t>
      </w:r>
      <w:r w:rsidRPr="00021F5B">
        <w:rPr>
          <w:rFonts w:ascii="微软雅黑" w:eastAsia="微软雅黑" w:hAnsi="微软雅黑"/>
          <w:color w:val="171A1D"/>
          <w:szCs w:val="21"/>
          <w:shd w:val="clear" w:color="auto" w:fill="FFFFFF"/>
        </w:rPr>
        <w:t>10</w:t>
      </w:r>
      <w:r w:rsidRPr="00021F5B">
        <w:rPr>
          <w:rFonts w:ascii="微软雅黑" w:eastAsia="微软雅黑" w:hAnsi="微软雅黑" w:hint="eastAsia"/>
          <w:color w:val="171A1D"/>
          <w:szCs w:val="21"/>
          <w:shd w:val="clear" w:color="auto" w:fill="FFFFFF"/>
        </w:rPr>
        <w:t>险种？</w:t>
      </w:r>
    </w:p>
    <w:p w14:paraId="0B36CBDF" w14:textId="55ED5C14" w:rsidR="000844F9" w:rsidRPr="00021F5B" w:rsidRDefault="000844F9" w:rsidP="00021F5B">
      <w:pPr>
        <w:pStyle w:val="a3"/>
        <w:ind w:left="780" w:firstLineChars="0" w:firstLine="60"/>
        <w:rPr>
          <w:rFonts w:ascii="微软雅黑" w:eastAsia="微软雅黑" w:hAnsi="微软雅黑"/>
          <w:color w:val="FF0000"/>
          <w:szCs w:val="21"/>
          <w:shd w:val="clear" w:color="auto" w:fill="FFFFFF"/>
        </w:rPr>
      </w:pPr>
      <w:r w:rsidRPr="00021F5B">
        <w:rPr>
          <w:rFonts w:ascii="微软雅黑" w:eastAsia="微软雅黑" w:hAnsi="微软雅黑" w:hint="eastAsia"/>
          <w:color w:val="FF0000"/>
          <w:szCs w:val="21"/>
          <w:shd w:val="clear" w:color="auto" w:fill="FFFFFF"/>
        </w:rPr>
        <w:lastRenderedPageBreak/>
        <w:t>答：提示存在正常参保城乡居民险种，则需要通知该人员联系他居住或者户口所在地的基层进行城乡居民险种的暂停参保，如果</w:t>
      </w:r>
      <w:proofErr w:type="gramStart"/>
      <w:r w:rsidRPr="00021F5B">
        <w:rPr>
          <w:rFonts w:ascii="微软雅黑" w:eastAsia="微软雅黑" w:hAnsi="微软雅黑" w:hint="eastAsia"/>
          <w:color w:val="FF0000"/>
          <w:szCs w:val="21"/>
          <w:shd w:val="clear" w:color="auto" w:fill="FFFFFF"/>
        </w:rPr>
        <w:t>提示已参</w:t>
      </w:r>
      <w:proofErr w:type="gramEnd"/>
      <w:r w:rsidRPr="00021F5B">
        <w:rPr>
          <w:rFonts w:ascii="微软雅黑" w:eastAsia="微软雅黑" w:hAnsi="微软雅黑" w:hint="eastAsia"/>
          <w:color w:val="FF0000"/>
          <w:szCs w:val="21"/>
          <w:shd w:val="clear" w:color="auto" w:fill="FFFFFF"/>
        </w:rPr>
        <w:t>3</w:t>
      </w:r>
      <w:r w:rsidRPr="00021F5B">
        <w:rPr>
          <w:rFonts w:ascii="微软雅黑" w:eastAsia="微软雅黑" w:hAnsi="微软雅黑"/>
          <w:color w:val="FF0000"/>
          <w:szCs w:val="21"/>
          <w:shd w:val="clear" w:color="auto" w:fill="FFFFFF"/>
        </w:rPr>
        <w:t>10</w:t>
      </w:r>
      <w:r w:rsidRPr="00021F5B">
        <w:rPr>
          <w:rFonts w:ascii="微软雅黑" w:eastAsia="微软雅黑" w:hAnsi="微软雅黑" w:hint="eastAsia"/>
          <w:color w:val="FF0000"/>
          <w:szCs w:val="21"/>
          <w:shd w:val="clear" w:color="auto" w:fill="FFFFFF"/>
        </w:rPr>
        <w:t>险种，则该人员现在有正常的职工参保信息，联系该人员的上家单位进行职工的暂停参保</w:t>
      </w:r>
    </w:p>
    <w:p w14:paraId="5049612E" w14:textId="0DF254D8" w:rsidR="00CF26C3" w:rsidRPr="000844F9" w:rsidRDefault="00CF26C3" w:rsidP="001E3626">
      <w:pPr>
        <w:pStyle w:val="a3"/>
        <w:numPr>
          <w:ilvl w:val="0"/>
          <w:numId w:val="1"/>
        </w:numPr>
        <w:ind w:firstLineChars="0"/>
      </w:pPr>
      <w:r>
        <w:rPr>
          <w:rFonts w:ascii="微软雅黑" w:eastAsia="微软雅黑" w:hAnsi="微软雅黑" w:hint="eastAsia"/>
          <w:color w:val="171A1D"/>
          <w:szCs w:val="21"/>
          <w:shd w:val="clear" w:color="auto" w:fill="FFFFFF"/>
        </w:rPr>
        <w:t>单位应收核定运行成功了，在单位参保明细中查询，对比与之前月份缴费金额在何以误差范围内，但是在打印通知单没有查到，怎么办？</w:t>
      </w:r>
    </w:p>
    <w:p w14:paraId="0E866C7D" w14:textId="77777777" w:rsidR="000844F9" w:rsidRPr="00021F5B" w:rsidRDefault="000844F9" w:rsidP="000844F9">
      <w:pPr>
        <w:pStyle w:val="a3"/>
        <w:ind w:left="840" w:firstLineChars="0" w:firstLine="0"/>
        <w:rPr>
          <w:rFonts w:ascii="微软雅黑" w:eastAsia="微软雅黑" w:hAnsi="微软雅黑"/>
          <w:color w:val="FF0000"/>
          <w:szCs w:val="21"/>
          <w:shd w:val="clear" w:color="auto" w:fill="FFFFFF"/>
        </w:rPr>
      </w:pPr>
      <w:r w:rsidRPr="00021F5B">
        <w:rPr>
          <w:rFonts w:ascii="微软雅黑" w:eastAsia="微软雅黑" w:hAnsi="微软雅黑" w:hint="eastAsia"/>
          <w:color w:val="FF0000"/>
          <w:szCs w:val="21"/>
          <w:shd w:val="clear" w:color="auto" w:fill="FFFFFF"/>
        </w:rPr>
        <w:t>答：单位应收核定成功后，并且与之前的参保缴费明细相对比无误，则在单位缴费通知单打印菜单下，选择你经办的月份（假如你是七月份做的四月份的补收核定，这个菜单下的费款所属</w:t>
      </w:r>
      <w:proofErr w:type="gramStart"/>
      <w:r w:rsidRPr="00021F5B">
        <w:rPr>
          <w:rFonts w:ascii="微软雅黑" w:eastAsia="微软雅黑" w:hAnsi="微软雅黑" w:hint="eastAsia"/>
          <w:color w:val="FF0000"/>
          <w:szCs w:val="21"/>
          <w:shd w:val="clear" w:color="auto" w:fill="FFFFFF"/>
        </w:rPr>
        <w:t>期选择</w:t>
      </w:r>
      <w:proofErr w:type="gramEnd"/>
      <w:r w:rsidRPr="00021F5B">
        <w:rPr>
          <w:rFonts w:ascii="微软雅黑" w:eastAsia="微软雅黑" w:hAnsi="微软雅黑" w:hint="eastAsia"/>
          <w:color w:val="FF0000"/>
          <w:szCs w:val="21"/>
          <w:shd w:val="clear" w:color="auto" w:fill="FFFFFF"/>
        </w:rPr>
        <w:t>七月份），先点击生成缴费通知单，生成成功后，再点击查询，查询列表中的最后一列是批次号，复制批次号，填入上方查询框中，点击预览缴费通知单，进行打印或者直接打印；</w:t>
      </w:r>
    </w:p>
    <w:p w14:paraId="24AD9353" w14:textId="7EA802F5" w:rsidR="000844F9" w:rsidRPr="00021F5B" w:rsidRDefault="000844F9" w:rsidP="000844F9">
      <w:pPr>
        <w:pStyle w:val="a3"/>
        <w:ind w:left="840" w:firstLineChars="0" w:firstLine="0"/>
        <w:rPr>
          <w:color w:val="FF0000"/>
        </w:rPr>
      </w:pPr>
      <w:r w:rsidRPr="00021F5B">
        <w:rPr>
          <w:rFonts w:ascii="微软雅黑" w:eastAsia="微软雅黑" w:hAnsi="微软雅黑" w:hint="eastAsia"/>
          <w:color w:val="FF0000"/>
          <w:szCs w:val="21"/>
          <w:shd w:val="clear" w:color="auto" w:fill="FFFFFF"/>
        </w:rPr>
        <w:t>注：生成缴费通知单后就推到了税务，一定要检查核定金额是否准确</w:t>
      </w:r>
    </w:p>
    <w:p w14:paraId="6031EA96" w14:textId="6404D937" w:rsidR="00CF26C3" w:rsidRPr="000844F9" w:rsidRDefault="00CF26C3" w:rsidP="001E3626">
      <w:pPr>
        <w:pStyle w:val="a3"/>
        <w:numPr>
          <w:ilvl w:val="0"/>
          <w:numId w:val="1"/>
        </w:numPr>
        <w:ind w:firstLineChars="0"/>
      </w:pPr>
      <w:r>
        <w:rPr>
          <w:rFonts w:ascii="微软雅黑" w:eastAsia="微软雅黑" w:hAnsi="微软雅黑" w:hint="eastAsia"/>
          <w:color w:val="171A1D"/>
          <w:szCs w:val="21"/>
          <w:shd w:val="clear" w:color="auto" w:fill="FFFFFF"/>
        </w:rPr>
        <w:t>5月份有一个未达到缴费年限的是不是需要去</w:t>
      </w:r>
      <w:proofErr w:type="gramStart"/>
      <w:r>
        <w:rPr>
          <w:rFonts w:ascii="微软雅黑" w:eastAsia="微软雅黑" w:hAnsi="微软雅黑" w:hint="eastAsia"/>
          <w:color w:val="171A1D"/>
          <w:szCs w:val="21"/>
          <w:shd w:val="clear" w:color="auto" w:fill="FFFFFF"/>
        </w:rPr>
        <w:t>医</w:t>
      </w:r>
      <w:proofErr w:type="gramEnd"/>
      <w:r>
        <w:rPr>
          <w:rFonts w:ascii="微软雅黑" w:eastAsia="微软雅黑" w:hAnsi="微软雅黑" w:hint="eastAsia"/>
          <w:color w:val="171A1D"/>
          <w:szCs w:val="21"/>
          <w:shd w:val="clear" w:color="auto" w:fill="FFFFFF"/>
        </w:rPr>
        <w:t>保现场核定一次性缴存数额</w:t>
      </w:r>
    </w:p>
    <w:p w14:paraId="290E107D" w14:textId="125FA60C" w:rsidR="000844F9" w:rsidRPr="00021F5B" w:rsidRDefault="000844F9" w:rsidP="000844F9">
      <w:pPr>
        <w:pStyle w:val="a3"/>
        <w:ind w:left="840" w:firstLineChars="0" w:firstLine="0"/>
        <w:rPr>
          <w:color w:val="FF0000"/>
        </w:rPr>
      </w:pPr>
      <w:r w:rsidRPr="00021F5B">
        <w:rPr>
          <w:rFonts w:ascii="微软雅黑" w:eastAsia="微软雅黑" w:hAnsi="微软雅黑" w:hint="eastAsia"/>
          <w:color w:val="FF0000"/>
          <w:szCs w:val="21"/>
          <w:shd w:val="clear" w:color="auto" w:fill="FFFFFF"/>
        </w:rPr>
        <w:t>答：是的，四月一号之后所欲不满退休年限需要一次性趸交的，都要拿着相关证明去经办中心进行一次性补交</w:t>
      </w:r>
    </w:p>
    <w:p w14:paraId="0622D310" w14:textId="3CAB413B" w:rsidR="00CF26C3" w:rsidRPr="00021F5B" w:rsidRDefault="00CF26C3" w:rsidP="001E3626">
      <w:pPr>
        <w:pStyle w:val="a3"/>
        <w:numPr>
          <w:ilvl w:val="0"/>
          <w:numId w:val="1"/>
        </w:numPr>
        <w:ind w:firstLineChars="0"/>
      </w:pPr>
      <w:r>
        <w:rPr>
          <w:rFonts w:ascii="微软雅黑" w:eastAsia="微软雅黑" w:hAnsi="微软雅黑" w:hint="eastAsia"/>
          <w:color w:val="171A1D"/>
          <w:szCs w:val="21"/>
          <w:shd w:val="clear" w:color="auto" w:fill="FFFFFF"/>
        </w:rPr>
        <w:t>长</w:t>
      </w:r>
      <w:proofErr w:type="gramStart"/>
      <w:r>
        <w:rPr>
          <w:rFonts w:ascii="微软雅黑" w:eastAsia="微软雅黑" w:hAnsi="微软雅黑" w:hint="eastAsia"/>
          <w:color w:val="171A1D"/>
          <w:szCs w:val="21"/>
          <w:shd w:val="clear" w:color="auto" w:fill="FFFFFF"/>
        </w:rPr>
        <w:t>护险没选但是</w:t>
      </w:r>
      <w:proofErr w:type="gramEnd"/>
      <w:r>
        <w:rPr>
          <w:rFonts w:ascii="微软雅黑" w:eastAsia="微软雅黑" w:hAnsi="微软雅黑" w:hint="eastAsia"/>
          <w:color w:val="171A1D"/>
          <w:szCs w:val="21"/>
          <w:shd w:val="clear" w:color="auto" w:fill="FFFFFF"/>
        </w:rPr>
        <w:t>自己在核定时选上了 怎么办</w:t>
      </w:r>
    </w:p>
    <w:p w14:paraId="10F2522C" w14:textId="082ECB52" w:rsidR="00021F5B" w:rsidRPr="00021F5B" w:rsidRDefault="00021F5B" w:rsidP="00021F5B">
      <w:pPr>
        <w:pStyle w:val="a3"/>
        <w:ind w:left="840" w:firstLineChars="0" w:firstLine="0"/>
        <w:rPr>
          <w:color w:val="FF0000"/>
        </w:rPr>
      </w:pPr>
      <w:r w:rsidRPr="00021F5B">
        <w:rPr>
          <w:rFonts w:ascii="微软雅黑" w:eastAsia="微软雅黑" w:hAnsi="微软雅黑" w:hint="eastAsia"/>
          <w:color w:val="FF0000"/>
          <w:szCs w:val="21"/>
          <w:shd w:val="clear" w:color="auto" w:fill="FFFFFF"/>
        </w:rPr>
        <w:t>答：到</w:t>
      </w:r>
      <w:proofErr w:type="gramStart"/>
      <w:r w:rsidRPr="00021F5B">
        <w:rPr>
          <w:rFonts w:ascii="微软雅黑" w:eastAsia="微软雅黑" w:hAnsi="微软雅黑" w:hint="eastAsia"/>
          <w:color w:val="FF0000"/>
          <w:szCs w:val="21"/>
          <w:shd w:val="clear" w:color="auto" w:fill="FFFFFF"/>
        </w:rPr>
        <w:t>医</w:t>
      </w:r>
      <w:proofErr w:type="gramEnd"/>
      <w:r w:rsidRPr="00021F5B">
        <w:rPr>
          <w:rFonts w:ascii="微软雅黑" w:eastAsia="微软雅黑" w:hAnsi="微软雅黑" w:hint="eastAsia"/>
          <w:color w:val="FF0000"/>
          <w:szCs w:val="21"/>
          <w:shd w:val="clear" w:color="auto" w:fill="FFFFFF"/>
        </w:rPr>
        <w:t>保经办中心进行回退</w:t>
      </w:r>
    </w:p>
    <w:p w14:paraId="02FEED6F" w14:textId="14CDBF34" w:rsidR="00CF26C3" w:rsidRPr="000844F9" w:rsidRDefault="00CF26C3" w:rsidP="001E3626">
      <w:pPr>
        <w:pStyle w:val="a3"/>
        <w:numPr>
          <w:ilvl w:val="0"/>
          <w:numId w:val="1"/>
        </w:numPr>
        <w:ind w:firstLineChars="0"/>
      </w:pPr>
      <w:r>
        <w:rPr>
          <w:rFonts w:ascii="微软雅黑" w:eastAsia="微软雅黑" w:hAnsi="微软雅黑" w:hint="eastAsia"/>
          <w:color w:val="171A1D"/>
          <w:szCs w:val="21"/>
          <w:shd w:val="clear" w:color="auto" w:fill="FFFFFF"/>
        </w:rPr>
        <w:t>你好，我们是人力资源公司，每月人员增减很多，有没有批量操作的人员增减？</w:t>
      </w:r>
    </w:p>
    <w:p w14:paraId="342CF047" w14:textId="4FB3191D" w:rsidR="000844F9" w:rsidRPr="00021F5B" w:rsidRDefault="000844F9" w:rsidP="000844F9">
      <w:pPr>
        <w:pStyle w:val="a3"/>
        <w:ind w:left="840" w:firstLineChars="0" w:firstLine="0"/>
        <w:rPr>
          <w:color w:val="FF0000"/>
        </w:rPr>
      </w:pPr>
      <w:r w:rsidRPr="00021F5B">
        <w:rPr>
          <w:rFonts w:ascii="微软雅黑" w:eastAsia="微软雅黑" w:hAnsi="微软雅黑" w:hint="eastAsia"/>
          <w:color w:val="FF0000"/>
          <w:szCs w:val="21"/>
          <w:shd w:val="clear" w:color="auto" w:fill="FFFFFF"/>
        </w:rPr>
        <w:t>答：目前</w:t>
      </w:r>
      <w:proofErr w:type="gramStart"/>
      <w:r w:rsidRPr="00021F5B">
        <w:rPr>
          <w:rFonts w:ascii="微软雅黑" w:eastAsia="微软雅黑" w:hAnsi="微软雅黑" w:hint="eastAsia"/>
          <w:color w:val="FF0000"/>
          <w:szCs w:val="21"/>
          <w:shd w:val="clear" w:color="auto" w:fill="FFFFFF"/>
        </w:rPr>
        <w:t>单位网厅</w:t>
      </w:r>
      <w:proofErr w:type="gramEnd"/>
      <w:r w:rsidRPr="00021F5B">
        <w:rPr>
          <w:rFonts w:ascii="微软雅黑" w:eastAsia="微软雅黑" w:hAnsi="微软雅黑" w:hint="eastAsia"/>
          <w:color w:val="FF0000"/>
          <w:szCs w:val="21"/>
          <w:shd w:val="clear" w:color="auto" w:fill="FFFFFF"/>
        </w:rPr>
        <w:t>不支持批量增员减员操作</w:t>
      </w:r>
    </w:p>
    <w:p w14:paraId="286E0AC3" w14:textId="22261CDD" w:rsidR="00CF26C3" w:rsidRPr="000844F9" w:rsidRDefault="00CF26C3" w:rsidP="001E3626">
      <w:pPr>
        <w:pStyle w:val="a3"/>
        <w:numPr>
          <w:ilvl w:val="0"/>
          <w:numId w:val="1"/>
        </w:numPr>
        <w:ind w:firstLineChars="0"/>
      </w:pPr>
      <w:r>
        <w:rPr>
          <w:rFonts w:ascii="微软雅黑" w:eastAsia="微软雅黑" w:hAnsi="微软雅黑" w:hint="eastAsia"/>
          <w:color w:val="171A1D"/>
          <w:szCs w:val="21"/>
          <w:shd w:val="clear" w:color="auto" w:fill="FFFFFF"/>
        </w:rPr>
        <w:t>核定显示运行成功，是过两天就可以在税务那边看到了吗？</w:t>
      </w:r>
    </w:p>
    <w:p w14:paraId="20D137F8" w14:textId="7F90B6E1" w:rsidR="000844F9" w:rsidRPr="00021F5B" w:rsidRDefault="00021F5B" w:rsidP="00021F5B">
      <w:pPr>
        <w:pStyle w:val="a3"/>
        <w:ind w:left="840" w:firstLineChars="0" w:firstLine="0"/>
        <w:rPr>
          <w:rFonts w:ascii="微软雅黑" w:eastAsia="微软雅黑" w:hAnsi="微软雅黑"/>
          <w:color w:val="FF0000"/>
          <w:szCs w:val="21"/>
          <w:shd w:val="clear" w:color="auto" w:fill="FFFFFF"/>
        </w:rPr>
      </w:pPr>
      <w:r w:rsidRPr="00021F5B">
        <w:rPr>
          <w:rFonts w:ascii="微软雅黑" w:eastAsia="微软雅黑" w:hAnsi="微软雅黑" w:hint="eastAsia"/>
          <w:color w:val="FF0000"/>
          <w:szCs w:val="21"/>
          <w:shd w:val="clear" w:color="auto" w:fill="FFFFFF"/>
        </w:rPr>
        <w:t>答：</w:t>
      </w:r>
      <w:r w:rsidR="000844F9" w:rsidRPr="00021F5B">
        <w:rPr>
          <w:rFonts w:ascii="微软雅黑" w:eastAsia="微软雅黑" w:hAnsi="微软雅黑" w:hint="eastAsia"/>
          <w:color w:val="FF0000"/>
          <w:szCs w:val="21"/>
          <w:shd w:val="clear" w:color="auto" w:fill="FFFFFF"/>
        </w:rPr>
        <w:t>单位应收核定成功后，并且与之前的参保缴费明细相对比无误，则在单位缴费通知单打印菜单下，选择你经办的月份（假如你是七月份做的四月份的补收核定，这个菜单下的费款所属</w:t>
      </w:r>
      <w:proofErr w:type="gramStart"/>
      <w:r w:rsidR="000844F9" w:rsidRPr="00021F5B">
        <w:rPr>
          <w:rFonts w:ascii="微软雅黑" w:eastAsia="微软雅黑" w:hAnsi="微软雅黑" w:hint="eastAsia"/>
          <w:color w:val="FF0000"/>
          <w:szCs w:val="21"/>
          <w:shd w:val="clear" w:color="auto" w:fill="FFFFFF"/>
        </w:rPr>
        <w:t>期选择</w:t>
      </w:r>
      <w:proofErr w:type="gramEnd"/>
      <w:r w:rsidR="000844F9" w:rsidRPr="00021F5B">
        <w:rPr>
          <w:rFonts w:ascii="微软雅黑" w:eastAsia="微软雅黑" w:hAnsi="微软雅黑" w:hint="eastAsia"/>
          <w:color w:val="FF0000"/>
          <w:szCs w:val="21"/>
          <w:shd w:val="clear" w:color="auto" w:fill="FFFFFF"/>
        </w:rPr>
        <w:t>七月份），先点击生成缴费通知单，生成成功后，再</w:t>
      </w:r>
      <w:r w:rsidR="000844F9" w:rsidRPr="00021F5B">
        <w:rPr>
          <w:rFonts w:ascii="微软雅黑" w:eastAsia="微软雅黑" w:hAnsi="微软雅黑" w:hint="eastAsia"/>
          <w:color w:val="FF0000"/>
          <w:szCs w:val="21"/>
          <w:shd w:val="clear" w:color="auto" w:fill="FFFFFF"/>
        </w:rPr>
        <w:lastRenderedPageBreak/>
        <w:t>点击查询，查询列表中的最后一列是批次号，复制批次号，填入上方查询框中，点击预览缴费通知单，进行打印或者直接打印；</w:t>
      </w:r>
    </w:p>
    <w:p w14:paraId="2B2E0DB9" w14:textId="0FF1056D" w:rsidR="000844F9" w:rsidRPr="00021F5B" w:rsidRDefault="000844F9" w:rsidP="00021F5B">
      <w:pPr>
        <w:pStyle w:val="a3"/>
        <w:ind w:left="780" w:firstLineChars="0" w:firstLine="60"/>
        <w:rPr>
          <w:color w:val="FF0000"/>
        </w:rPr>
      </w:pPr>
      <w:r w:rsidRPr="00021F5B">
        <w:rPr>
          <w:rFonts w:ascii="微软雅黑" w:eastAsia="微软雅黑" w:hAnsi="微软雅黑" w:hint="eastAsia"/>
          <w:color w:val="FF0000"/>
          <w:szCs w:val="21"/>
          <w:shd w:val="clear" w:color="auto" w:fill="FFFFFF"/>
        </w:rPr>
        <w:t>注：生成缴费通知单后就推到了税务，一定要检查核定金额是否准确</w:t>
      </w:r>
    </w:p>
    <w:p w14:paraId="6DBA233B" w14:textId="2C69D056" w:rsidR="000F6ABF" w:rsidRPr="00021F5B" w:rsidRDefault="000F6ABF" w:rsidP="001E3626">
      <w:pPr>
        <w:pStyle w:val="a3"/>
        <w:numPr>
          <w:ilvl w:val="0"/>
          <w:numId w:val="1"/>
        </w:numPr>
        <w:ind w:firstLineChars="0"/>
      </w:pPr>
      <w:r>
        <w:rPr>
          <w:rFonts w:ascii="微软雅黑" w:eastAsia="微软雅黑" w:hAnsi="微软雅黑" w:hint="eastAsia"/>
          <w:color w:val="171A1D"/>
          <w:szCs w:val="21"/>
          <w:shd w:val="clear" w:color="auto" w:fill="FFFFFF"/>
        </w:rPr>
        <w:t>死亡的退休职工是做终止吗？</w:t>
      </w:r>
    </w:p>
    <w:p w14:paraId="726A2D62" w14:textId="12BBA823" w:rsidR="00021F5B" w:rsidRPr="00021F5B" w:rsidRDefault="00021F5B" w:rsidP="00021F5B">
      <w:pPr>
        <w:pStyle w:val="a3"/>
        <w:ind w:left="840" w:firstLineChars="0" w:firstLine="0"/>
        <w:rPr>
          <w:color w:val="FF0000"/>
        </w:rPr>
      </w:pPr>
      <w:r w:rsidRPr="00021F5B">
        <w:rPr>
          <w:rFonts w:ascii="微软雅黑" w:eastAsia="微软雅黑" w:hAnsi="微软雅黑" w:hint="eastAsia"/>
          <w:color w:val="FF0000"/>
          <w:szCs w:val="21"/>
          <w:shd w:val="clear" w:color="auto" w:fill="FFFFFF"/>
        </w:rPr>
        <w:t>答：是的</w:t>
      </w:r>
    </w:p>
    <w:p w14:paraId="62C33A56" w14:textId="442DFDDD" w:rsidR="000F6ABF" w:rsidRPr="00021F5B" w:rsidRDefault="000F6ABF" w:rsidP="001E3626">
      <w:pPr>
        <w:pStyle w:val="a3"/>
        <w:numPr>
          <w:ilvl w:val="0"/>
          <w:numId w:val="1"/>
        </w:numPr>
        <w:ind w:firstLineChars="0"/>
      </w:pPr>
      <w:r>
        <w:rPr>
          <w:rFonts w:ascii="微软雅黑" w:eastAsia="微软雅黑" w:hAnsi="微软雅黑" w:hint="eastAsia"/>
          <w:color w:val="171A1D"/>
          <w:szCs w:val="21"/>
          <w:shd w:val="clear" w:color="auto" w:fill="FFFFFF"/>
        </w:rPr>
        <w:t>注册信息填错了 怎么注销从新注册啊</w:t>
      </w:r>
    </w:p>
    <w:p w14:paraId="3370D523" w14:textId="2CBA2A66" w:rsidR="00021F5B" w:rsidRPr="00021F5B" w:rsidRDefault="00021F5B" w:rsidP="00021F5B">
      <w:pPr>
        <w:pStyle w:val="a3"/>
        <w:ind w:left="840" w:firstLineChars="0" w:firstLine="0"/>
        <w:rPr>
          <w:color w:val="FF0000"/>
        </w:rPr>
      </w:pPr>
      <w:r w:rsidRPr="00021F5B">
        <w:rPr>
          <w:rFonts w:ascii="微软雅黑" w:eastAsia="微软雅黑" w:hAnsi="微软雅黑" w:hint="eastAsia"/>
          <w:color w:val="FF0000"/>
          <w:szCs w:val="21"/>
          <w:shd w:val="clear" w:color="auto" w:fill="FFFFFF"/>
        </w:rPr>
        <w:t>答：如果不是统一社会信用代码出错，则都可以惊醒单位的一般信息和重要信息做变更，如果是统一社会信用代码注册错误，则登录单位账号进行注销。</w:t>
      </w:r>
    </w:p>
    <w:p w14:paraId="0D348B52" w14:textId="7CF95202" w:rsidR="000F6ABF" w:rsidRPr="00021F5B" w:rsidRDefault="000F6ABF" w:rsidP="001E3626">
      <w:pPr>
        <w:pStyle w:val="a3"/>
        <w:numPr>
          <w:ilvl w:val="0"/>
          <w:numId w:val="1"/>
        </w:numPr>
        <w:ind w:firstLineChars="0"/>
      </w:pPr>
      <w:r>
        <w:rPr>
          <w:rFonts w:ascii="微软雅黑" w:eastAsia="微软雅黑" w:hAnsi="微软雅黑" w:hint="eastAsia"/>
          <w:color w:val="171A1D"/>
          <w:szCs w:val="21"/>
          <w:shd w:val="clear" w:color="auto" w:fill="FFFFFF"/>
        </w:rPr>
        <w:t>为啥单位一般信息维护改了还是不变啊</w:t>
      </w:r>
    </w:p>
    <w:p w14:paraId="1042ED5A" w14:textId="216AA93F" w:rsidR="00021F5B" w:rsidRPr="00021F5B" w:rsidRDefault="00021F5B" w:rsidP="00021F5B">
      <w:pPr>
        <w:pStyle w:val="a3"/>
        <w:ind w:left="840" w:firstLineChars="0" w:firstLine="0"/>
        <w:rPr>
          <w:rFonts w:ascii="微软雅黑" w:eastAsia="微软雅黑" w:hAnsi="微软雅黑"/>
          <w:color w:val="FF0000"/>
          <w:szCs w:val="21"/>
          <w:shd w:val="clear" w:color="auto" w:fill="FFFFFF"/>
        </w:rPr>
      </w:pPr>
      <w:r w:rsidRPr="00021F5B">
        <w:rPr>
          <w:rFonts w:ascii="微软雅黑" w:eastAsia="微软雅黑" w:hAnsi="微软雅黑" w:hint="eastAsia"/>
          <w:color w:val="FF0000"/>
          <w:szCs w:val="21"/>
          <w:shd w:val="clear" w:color="auto" w:fill="FFFFFF"/>
        </w:rPr>
        <w:t>答：需要中心的经办人员进行审核，审核通过了，就可以了</w:t>
      </w:r>
    </w:p>
    <w:p w14:paraId="303B4662" w14:textId="2E411926" w:rsidR="000F6ABF" w:rsidRPr="00021F5B" w:rsidRDefault="000F6ABF" w:rsidP="001E3626">
      <w:pPr>
        <w:pStyle w:val="a3"/>
        <w:numPr>
          <w:ilvl w:val="0"/>
          <w:numId w:val="1"/>
        </w:numPr>
        <w:ind w:firstLineChars="0"/>
      </w:pPr>
      <w:r>
        <w:rPr>
          <w:rFonts w:ascii="微软雅黑" w:eastAsia="微软雅黑" w:hAnsi="微软雅黑" w:hint="eastAsia"/>
          <w:color w:val="171A1D"/>
          <w:szCs w:val="21"/>
          <w:shd w:val="clear" w:color="auto" w:fill="FFFFFF"/>
        </w:rPr>
        <w:t>ca不能用</w:t>
      </w:r>
    </w:p>
    <w:p w14:paraId="126E81DA" w14:textId="6DAC53B8" w:rsidR="00021F5B" w:rsidRPr="00021F5B" w:rsidRDefault="00021F5B" w:rsidP="00021F5B">
      <w:pPr>
        <w:pStyle w:val="a3"/>
        <w:ind w:left="840" w:firstLineChars="0" w:firstLine="0"/>
        <w:rPr>
          <w:color w:val="FF0000"/>
        </w:rPr>
      </w:pPr>
      <w:r w:rsidRPr="00021F5B">
        <w:rPr>
          <w:rFonts w:ascii="微软雅黑" w:eastAsia="微软雅黑" w:hAnsi="微软雅黑" w:hint="eastAsia"/>
          <w:color w:val="FF0000"/>
          <w:szCs w:val="21"/>
          <w:shd w:val="clear" w:color="auto" w:fill="FFFFFF"/>
        </w:rPr>
        <w:t>答：目前新系统还没有上线ca的功能，都是用经办人的手机号进行登录</w:t>
      </w:r>
    </w:p>
    <w:p w14:paraId="35578CBC" w14:textId="427285B7" w:rsidR="000F6ABF" w:rsidRPr="00021F5B" w:rsidRDefault="00021F5B" w:rsidP="001E3626">
      <w:pPr>
        <w:pStyle w:val="a3"/>
        <w:numPr>
          <w:ilvl w:val="0"/>
          <w:numId w:val="1"/>
        </w:numPr>
        <w:ind w:firstLineChars="0"/>
      </w:pPr>
      <w:r>
        <w:rPr>
          <w:rFonts w:ascii="微软雅黑" w:eastAsia="微软雅黑" w:hAnsi="微软雅黑" w:hint="eastAsia"/>
          <w:color w:val="171A1D"/>
          <w:szCs w:val="21"/>
          <w:shd w:val="clear" w:color="auto" w:fill="FFFFFF"/>
        </w:rPr>
        <w:t>缴费通知单打印的</w:t>
      </w:r>
      <w:proofErr w:type="gramStart"/>
      <w:r w:rsidR="000F6ABF">
        <w:rPr>
          <w:rFonts w:ascii="微软雅黑" w:eastAsia="微软雅黑" w:hAnsi="微软雅黑" w:hint="eastAsia"/>
          <w:color w:val="171A1D"/>
          <w:szCs w:val="21"/>
          <w:shd w:val="clear" w:color="auto" w:fill="FFFFFF"/>
        </w:rPr>
        <w:t>批次号</w:t>
      </w:r>
      <w:proofErr w:type="gramEnd"/>
      <w:r w:rsidR="000F6ABF">
        <w:rPr>
          <w:rFonts w:ascii="微软雅黑" w:eastAsia="微软雅黑" w:hAnsi="微软雅黑" w:hint="eastAsia"/>
          <w:color w:val="171A1D"/>
          <w:szCs w:val="21"/>
          <w:shd w:val="clear" w:color="auto" w:fill="FFFFFF"/>
        </w:rPr>
        <w:t>在哪里看？</w:t>
      </w:r>
    </w:p>
    <w:p w14:paraId="6862EAD1" w14:textId="77777777" w:rsidR="00021F5B" w:rsidRPr="00021F5B" w:rsidRDefault="00021F5B" w:rsidP="00021F5B">
      <w:pPr>
        <w:pStyle w:val="a3"/>
        <w:ind w:left="840" w:firstLineChars="0" w:firstLine="0"/>
        <w:rPr>
          <w:rFonts w:ascii="微软雅黑" w:eastAsia="微软雅黑" w:hAnsi="微软雅黑"/>
          <w:color w:val="FF0000"/>
          <w:szCs w:val="21"/>
          <w:shd w:val="clear" w:color="auto" w:fill="FFFFFF"/>
        </w:rPr>
      </w:pPr>
      <w:r w:rsidRPr="00021F5B">
        <w:rPr>
          <w:rFonts w:ascii="微软雅黑" w:eastAsia="微软雅黑" w:hAnsi="微软雅黑" w:hint="eastAsia"/>
          <w:color w:val="FF0000"/>
          <w:szCs w:val="21"/>
          <w:shd w:val="clear" w:color="auto" w:fill="FFFFFF"/>
        </w:rPr>
        <w:t>答：在单位缴费通知单打印菜单下，选择你经办的月份（假如你是七月份做的四月份的补收核定，这个菜单下的费款所属</w:t>
      </w:r>
      <w:proofErr w:type="gramStart"/>
      <w:r w:rsidRPr="00021F5B">
        <w:rPr>
          <w:rFonts w:ascii="微软雅黑" w:eastAsia="微软雅黑" w:hAnsi="微软雅黑" w:hint="eastAsia"/>
          <w:color w:val="FF0000"/>
          <w:szCs w:val="21"/>
          <w:shd w:val="clear" w:color="auto" w:fill="FFFFFF"/>
        </w:rPr>
        <w:t>期选择</w:t>
      </w:r>
      <w:proofErr w:type="gramEnd"/>
      <w:r w:rsidRPr="00021F5B">
        <w:rPr>
          <w:rFonts w:ascii="微软雅黑" w:eastAsia="微软雅黑" w:hAnsi="微软雅黑" w:hint="eastAsia"/>
          <w:color w:val="FF0000"/>
          <w:szCs w:val="21"/>
          <w:shd w:val="clear" w:color="auto" w:fill="FFFFFF"/>
        </w:rPr>
        <w:t>七月份），先点击生成缴费通知单，生成成功后，再点击查询，查询列表中的最后一列是批次号，复制批次号，填入上方查询框中，点击预览缴费通知单，进行打印或者直接打印；</w:t>
      </w:r>
    </w:p>
    <w:p w14:paraId="35D73B2E" w14:textId="77777777" w:rsidR="00021F5B" w:rsidRPr="00021F5B" w:rsidRDefault="00021F5B" w:rsidP="00021F5B">
      <w:pPr>
        <w:pStyle w:val="a3"/>
        <w:ind w:left="780" w:firstLineChars="0" w:firstLine="60"/>
        <w:rPr>
          <w:color w:val="FF0000"/>
        </w:rPr>
      </w:pPr>
      <w:r w:rsidRPr="00021F5B">
        <w:rPr>
          <w:rFonts w:ascii="微软雅黑" w:eastAsia="微软雅黑" w:hAnsi="微软雅黑" w:hint="eastAsia"/>
          <w:color w:val="FF0000"/>
          <w:szCs w:val="21"/>
          <w:shd w:val="clear" w:color="auto" w:fill="FFFFFF"/>
        </w:rPr>
        <w:t>注：生成缴费通知单后就推到了税务，一定要检查核定金额是否准确</w:t>
      </w:r>
    </w:p>
    <w:p w14:paraId="3E808F01" w14:textId="1D0612BA" w:rsidR="00021F5B" w:rsidRPr="00021F5B" w:rsidRDefault="00021F5B" w:rsidP="00021F5B">
      <w:pPr>
        <w:pStyle w:val="a3"/>
        <w:ind w:left="840" w:firstLineChars="0" w:firstLine="0"/>
      </w:pPr>
    </w:p>
    <w:p w14:paraId="14021648" w14:textId="1E722260" w:rsidR="001E3626" w:rsidRDefault="001E3626" w:rsidP="001E3626">
      <w:r>
        <w:rPr>
          <w:rFonts w:hint="eastAsia"/>
        </w:rPr>
        <w:t>2</w:t>
      </w:r>
    </w:p>
    <w:sectPr w:rsidR="001E362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方正小标宋简体">
    <w:panose1 w:val="02010601030101010101"/>
    <w:charset w:val="86"/>
    <w:family w:val="auto"/>
    <w:pitch w:val="variable"/>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6837A86"/>
    <w:multiLevelType w:val="hybridMultilevel"/>
    <w:tmpl w:val="A2D0734E"/>
    <w:lvl w:ilvl="0" w:tplc="99F49320">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6381"/>
    <w:rsid w:val="00021F5B"/>
    <w:rsid w:val="000844F9"/>
    <w:rsid w:val="000F6ABF"/>
    <w:rsid w:val="00122009"/>
    <w:rsid w:val="001E3626"/>
    <w:rsid w:val="00333AED"/>
    <w:rsid w:val="0034228A"/>
    <w:rsid w:val="004A6381"/>
    <w:rsid w:val="00CF26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0D15E1"/>
  <w15:chartTrackingRefBased/>
  <w15:docId w15:val="{BFA027A1-39E1-40E5-B922-7A104D062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E3626"/>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0974862">
      <w:bodyDiv w:val="1"/>
      <w:marLeft w:val="0"/>
      <w:marRight w:val="0"/>
      <w:marTop w:val="0"/>
      <w:marBottom w:val="0"/>
      <w:divBdr>
        <w:top w:val="none" w:sz="0" w:space="0" w:color="auto"/>
        <w:left w:val="none" w:sz="0" w:space="0" w:color="auto"/>
        <w:bottom w:val="none" w:sz="0" w:space="0" w:color="auto"/>
        <w:right w:val="none" w:sz="0" w:space="0" w:color="auto"/>
      </w:divBdr>
      <w:divsChild>
        <w:div w:id="159975073">
          <w:marLeft w:val="0"/>
          <w:marRight w:val="0"/>
          <w:marTop w:val="0"/>
          <w:marBottom w:val="0"/>
          <w:divBdr>
            <w:top w:val="none" w:sz="0" w:space="0" w:color="auto"/>
            <w:left w:val="none" w:sz="0" w:space="0" w:color="auto"/>
            <w:bottom w:val="none" w:sz="0" w:space="0" w:color="auto"/>
            <w:right w:val="none" w:sz="0" w:space="0" w:color="auto"/>
          </w:divBdr>
          <w:divsChild>
            <w:div w:id="855968492">
              <w:marLeft w:val="0"/>
              <w:marRight w:val="0"/>
              <w:marTop w:val="0"/>
              <w:marBottom w:val="0"/>
              <w:divBdr>
                <w:top w:val="none" w:sz="0" w:space="0" w:color="auto"/>
                <w:left w:val="none" w:sz="0" w:space="0" w:color="auto"/>
                <w:bottom w:val="none" w:sz="0" w:space="0" w:color="auto"/>
                <w:right w:val="none" w:sz="0" w:space="0" w:color="auto"/>
              </w:divBdr>
              <w:divsChild>
                <w:div w:id="412052018">
                  <w:marLeft w:val="0"/>
                  <w:marRight w:val="0"/>
                  <w:marTop w:val="0"/>
                  <w:marBottom w:val="0"/>
                  <w:divBdr>
                    <w:top w:val="none" w:sz="0" w:space="0" w:color="auto"/>
                    <w:left w:val="none" w:sz="0" w:space="0" w:color="auto"/>
                    <w:bottom w:val="none" w:sz="0" w:space="0" w:color="auto"/>
                    <w:right w:val="none" w:sz="0" w:space="0" w:color="auto"/>
                  </w:divBdr>
                  <w:divsChild>
                    <w:div w:id="61292883">
                      <w:marLeft w:val="0"/>
                      <w:marRight w:val="0"/>
                      <w:marTop w:val="0"/>
                      <w:marBottom w:val="0"/>
                      <w:divBdr>
                        <w:top w:val="none" w:sz="0" w:space="0" w:color="auto"/>
                        <w:left w:val="none" w:sz="0" w:space="0" w:color="auto"/>
                        <w:bottom w:val="none" w:sz="0" w:space="0" w:color="auto"/>
                        <w:right w:val="none" w:sz="0" w:space="0" w:color="auto"/>
                      </w:divBdr>
                      <w:divsChild>
                        <w:div w:id="2071540486">
                          <w:marLeft w:val="0"/>
                          <w:marRight w:val="0"/>
                          <w:marTop w:val="0"/>
                          <w:marBottom w:val="0"/>
                          <w:divBdr>
                            <w:top w:val="none" w:sz="0" w:space="0" w:color="auto"/>
                            <w:left w:val="none" w:sz="0" w:space="0" w:color="auto"/>
                            <w:bottom w:val="none" w:sz="0" w:space="0" w:color="auto"/>
                            <w:right w:val="none" w:sz="0" w:space="0" w:color="auto"/>
                          </w:divBdr>
                          <w:divsChild>
                            <w:div w:id="83066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243677">
          <w:marLeft w:val="0"/>
          <w:marRight w:val="150"/>
          <w:marTop w:val="0"/>
          <w:marBottom w:val="0"/>
          <w:divBdr>
            <w:top w:val="none" w:sz="0" w:space="0" w:color="auto"/>
            <w:left w:val="none" w:sz="0" w:space="0" w:color="auto"/>
            <w:bottom w:val="none" w:sz="0" w:space="0" w:color="auto"/>
            <w:right w:val="none" w:sz="0" w:space="0" w:color="auto"/>
          </w:divBdr>
          <w:divsChild>
            <w:div w:id="1291588706">
              <w:marLeft w:val="0"/>
              <w:marRight w:val="0"/>
              <w:marTop w:val="0"/>
              <w:marBottom w:val="0"/>
              <w:divBdr>
                <w:top w:val="none" w:sz="0" w:space="0" w:color="auto"/>
                <w:left w:val="none" w:sz="0" w:space="0" w:color="auto"/>
                <w:bottom w:val="none" w:sz="0" w:space="0" w:color="auto"/>
                <w:right w:val="none" w:sz="0" w:space="0" w:color="auto"/>
              </w:divBdr>
              <w:divsChild>
                <w:div w:id="1752654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1490</TotalTime>
  <Pages>3</Pages>
  <Words>249</Words>
  <Characters>1422</Characters>
  <Application>Microsoft Office Word</Application>
  <DocSecurity>0</DocSecurity>
  <Lines>11</Lines>
  <Paragraphs>3</Paragraphs>
  <ScaleCrop>false</ScaleCrop>
  <Company/>
  <LinksUpToDate>false</LinksUpToDate>
  <CharactersWithSpaces>1668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小鱼儿</dc:creator>
  <cp:keywords/>
  <dc:description/>
  <cp:lastModifiedBy>wxb</cp:lastModifiedBy>
  <cp:revision>3</cp:revision>
  <dcterms:created xsi:type="dcterms:W3CDTF">2021-07-03T01:41:00Z</dcterms:created>
  <dcterms:modified xsi:type="dcterms:W3CDTF">2021-07-13T09:11:00Z</dcterms:modified>
</cp:coreProperties>
</file>